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235"/>
      </w:tblGrid>
      <w:tr w:rsidR="00AA4E6F">
        <w:trPr>
          <w:cantSplit/>
        </w:trPr>
        <w:tc>
          <w:tcPr>
            <w:tcW w:w="8856" w:type="dxa"/>
            <w:gridSpan w:val="6"/>
          </w:tcPr>
          <w:p w:rsidR="00AA4E6F" w:rsidRDefault="00AA4E6F">
            <w:pPr>
              <w:rPr>
                <w:rFonts w:ascii="Arial" w:hAnsi="Arial"/>
                <w:lang w:val="en-GB"/>
              </w:rPr>
            </w:pPr>
          </w:p>
          <w:p w:rsidR="00F824B7" w:rsidRDefault="00AA4E6F" w:rsidP="00F824B7">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F824B7">
                  <w:rPr>
                    <w:rFonts w:ascii="Arial" w:hAnsi="Arial"/>
                    <w:b/>
                    <w:sz w:val="28"/>
                    <w:lang w:val="en-GB"/>
                  </w:rPr>
                  <w:t>SAULT</w:t>
                </w:r>
              </w:smartTag>
              <w:r w:rsidR="00F824B7">
                <w:rPr>
                  <w:rFonts w:ascii="Arial" w:hAnsi="Arial"/>
                  <w:b/>
                  <w:sz w:val="28"/>
                  <w:lang w:val="en-GB"/>
                </w:rPr>
                <w:t xml:space="preserve"> </w:t>
              </w:r>
              <w:smartTag w:uri="urn:schemas-microsoft-com:office:smarttags" w:element="PlaceType">
                <w:r w:rsidR="00F824B7">
                  <w:rPr>
                    <w:rFonts w:ascii="Arial" w:hAnsi="Arial"/>
                    <w:b/>
                    <w:sz w:val="28"/>
                    <w:lang w:val="en-GB"/>
                  </w:rPr>
                  <w:t>COLLEGE</w:t>
                </w:r>
              </w:smartTag>
            </w:smartTag>
            <w:r w:rsidR="00F824B7">
              <w:rPr>
                <w:rFonts w:ascii="Arial" w:hAnsi="Arial"/>
                <w:b/>
                <w:sz w:val="28"/>
                <w:lang w:val="en-GB"/>
              </w:rPr>
              <w:t xml:space="preserve"> OF APPLIED ARTS AND TECHNOLOGY</w:t>
            </w:r>
          </w:p>
          <w:p w:rsidR="00F824B7" w:rsidRDefault="00F824B7" w:rsidP="00F824B7">
            <w:pPr>
              <w:rPr>
                <w:rFonts w:ascii="Arial" w:hAnsi="Arial"/>
                <w:b/>
                <w:sz w:val="28"/>
                <w:lang w:val="en-GB"/>
              </w:rPr>
            </w:pPr>
          </w:p>
          <w:p w:rsidR="00F824B7" w:rsidRDefault="00F824B7" w:rsidP="00F824B7">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F824B7" w:rsidRDefault="00F824B7" w:rsidP="00F824B7">
            <w:pPr>
              <w:tabs>
                <w:tab w:val="center" w:pos="4560"/>
              </w:tabs>
              <w:rPr>
                <w:rFonts w:ascii="Arial" w:hAnsi="Arial"/>
                <w:lang w:val="en-GB"/>
              </w:rPr>
            </w:pPr>
          </w:p>
          <w:p w:rsidR="00F824B7" w:rsidRDefault="00552CE6" w:rsidP="00F824B7">
            <w:pPr>
              <w:jc w:val="center"/>
              <w:rPr>
                <w:rFonts w:ascii="Arial" w:hAnsi="Arial"/>
              </w:rPr>
            </w:pPr>
            <w:r>
              <w:rPr>
                <w:rFonts w:ascii="Arial" w:hAnsi="Arial"/>
                <w:noProof/>
                <w:lang w:val="en-CA" w:eastAsia="en-CA"/>
              </w:rPr>
              <w:drawing>
                <wp:inline distT="0" distB="0" distL="0" distR="0" wp14:anchorId="2411D08E" wp14:editId="5A7A8C42">
                  <wp:extent cx="838200" cy="11557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1155700"/>
                          </a:xfrm>
                          <a:prstGeom prst="rect">
                            <a:avLst/>
                          </a:prstGeom>
                          <a:noFill/>
                          <a:ln>
                            <a:noFill/>
                          </a:ln>
                        </pic:spPr>
                      </pic:pic>
                    </a:graphicData>
                  </a:graphic>
                </wp:inline>
              </w:drawing>
            </w:r>
          </w:p>
          <w:p w:rsidR="00F824B7" w:rsidRDefault="00F824B7" w:rsidP="00F824B7">
            <w:pPr>
              <w:jc w:val="center"/>
              <w:rPr>
                <w:rFonts w:ascii="Arial" w:hAnsi="Arial"/>
                <w:lang w:val="en-GB"/>
              </w:rPr>
            </w:pPr>
          </w:p>
          <w:p w:rsidR="00F824B7" w:rsidRDefault="00F824B7" w:rsidP="00F824B7">
            <w:pPr>
              <w:jc w:val="center"/>
              <w:rPr>
                <w:rFonts w:ascii="Arial" w:hAnsi="Arial"/>
                <w:lang w:val="en-GB"/>
              </w:rPr>
            </w:pPr>
          </w:p>
          <w:p w:rsidR="00F824B7" w:rsidRDefault="00F824B7" w:rsidP="00F824B7">
            <w:pPr>
              <w:pStyle w:val="Heading1"/>
              <w:rPr>
                <w:rFonts w:ascii="Arial" w:hAnsi="Arial"/>
                <w:sz w:val="28"/>
                <w:u w:val="none"/>
              </w:rPr>
            </w:pPr>
            <w:r>
              <w:rPr>
                <w:rFonts w:ascii="Arial" w:hAnsi="Arial"/>
                <w:sz w:val="28"/>
                <w:u w:val="none"/>
              </w:rPr>
              <w:t>COURSE OUTLINE</w:t>
            </w:r>
          </w:p>
          <w:p w:rsidR="00AA4E6F" w:rsidRDefault="00AA4E6F">
            <w:pPr>
              <w:rPr>
                <w:rFonts w:ascii="Arial" w:hAnsi="Arial"/>
              </w:rPr>
            </w:pPr>
          </w:p>
        </w:tc>
      </w:tr>
      <w:tr w:rsidR="00AA4E6F">
        <w:trPr>
          <w:cantSplit/>
        </w:trPr>
        <w:tc>
          <w:tcPr>
            <w:tcW w:w="2518" w:type="dxa"/>
          </w:tcPr>
          <w:p w:rsidR="00AA4E6F" w:rsidRDefault="00AA4E6F">
            <w:pPr>
              <w:rPr>
                <w:rFonts w:ascii="Arial" w:hAnsi="Arial"/>
                <w:b/>
                <w:lang w:val="en-GB"/>
              </w:rPr>
            </w:pPr>
            <w:r>
              <w:rPr>
                <w:rFonts w:ascii="Arial" w:hAnsi="Arial"/>
                <w:b/>
                <w:lang w:val="en-GB"/>
              </w:rPr>
              <w:t>COURSE TITLE:</w:t>
            </w:r>
          </w:p>
          <w:p w:rsidR="00AA4E6F" w:rsidRDefault="00AA4E6F">
            <w:pPr>
              <w:rPr>
                <w:rFonts w:ascii="Arial" w:hAnsi="Arial"/>
                <w:b/>
              </w:rPr>
            </w:pPr>
          </w:p>
        </w:tc>
        <w:tc>
          <w:tcPr>
            <w:tcW w:w="6338" w:type="dxa"/>
            <w:gridSpan w:val="5"/>
          </w:tcPr>
          <w:p w:rsidR="00AA4E6F" w:rsidRPr="009B243A" w:rsidRDefault="00D44837">
            <w:pPr>
              <w:rPr>
                <w:rFonts w:ascii="Arial" w:hAnsi="Arial"/>
                <w:b/>
              </w:rPr>
            </w:pPr>
            <w:r w:rsidRPr="009B243A">
              <w:rPr>
                <w:rFonts w:ascii="Arial" w:hAnsi="Arial"/>
                <w:b/>
              </w:rPr>
              <w:t>Kitchen Operation II</w:t>
            </w:r>
          </w:p>
        </w:tc>
      </w:tr>
      <w:tr w:rsidR="00AA4E6F">
        <w:tc>
          <w:tcPr>
            <w:tcW w:w="2518" w:type="dxa"/>
          </w:tcPr>
          <w:p w:rsidR="00AA4E6F" w:rsidRDefault="00AA4E6F">
            <w:pPr>
              <w:rPr>
                <w:rFonts w:ascii="Arial" w:hAnsi="Arial"/>
                <w:b/>
                <w:lang w:val="en-GB"/>
              </w:rPr>
            </w:pPr>
            <w:r>
              <w:rPr>
                <w:rFonts w:ascii="Arial" w:hAnsi="Arial"/>
                <w:b/>
                <w:lang w:val="en-GB"/>
              </w:rPr>
              <w:t>CODE NO. :</w:t>
            </w:r>
          </w:p>
          <w:p w:rsidR="00AA4E6F" w:rsidRDefault="00AA4E6F">
            <w:pPr>
              <w:rPr>
                <w:rFonts w:ascii="Arial" w:hAnsi="Arial"/>
                <w:b/>
              </w:rPr>
            </w:pPr>
          </w:p>
        </w:tc>
        <w:tc>
          <w:tcPr>
            <w:tcW w:w="3402" w:type="dxa"/>
            <w:gridSpan w:val="2"/>
          </w:tcPr>
          <w:p w:rsidR="00AA4E6F" w:rsidRPr="009B243A" w:rsidRDefault="00DE02BE">
            <w:pPr>
              <w:rPr>
                <w:rFonts w:ascii="Arial" w:hAnsi="Arial"/>
                <w:b/>
              </w:rPr>
            </w:pPr>
            <w:r w:rsidRPr="009B243A">
              <w:rPr>
                <w:rFonts w:ascii="Arial" w:hAnsi="Arial"/>
                <w:b/>
              </w:rPr>
              <w:t>KAP</w:t>
            </w:r>
            <w:r w:rsidR="00AA4E6F" w:rsidRPr="009B243A">
              <w:rPr>
                <w:rFonts w:ascii="Arial" w:hAnsi="Arial"/>
                <w:b/>
              </w:rPr>
              <w:t>11</w:t>
            </w:r>
            <w:r w:rsidR="00D44837" w:rsidRPr="009B243A">
              <w:rPr>
                <w:rFonts w:ascii="Arial" w:hAnsi="Arial"/>
                <w:b/>
              </w:rPr>
              <w:t>1</w:t>
            </w:r>
          </w:p>
        </w:tc>
        <w:tc>
          <w:tcPr>
            <w:tcW w:w="1701" w:type="dxa"/>
            <w:gridSpan w:val="2"/>
          </w:tcPr>
          <w:p w:rsidR="00AA4E6F" w:rsidRPr="009B243A" w:rsidRDefault="00AA4E6F">
            <w:pPr>
              <w:rPr>
                <w:rFonts w:ascii="Arial" w:hAnsi="Arial"/>
                <w:b/>
              </w:rPr>
            </w:pPr>
            <w:r w:rsidRPr="009B243A">
              <w:rPr>
                <w:rFonts w:ascii="Arial" w:hAnsi="Arial"/>
                <w:b/>
                <w:lang w:val="en-GB"/>
              </w:rPr>
              <w:t>SEMESTER:</w:t>
            </w:r>
          </w:p>
        </w:tc>
        <w:tc>
          <w:tcPr>
            <w:tcW w:w="1235" w:type="dxa"/>
          </w:tcPr>
          <w:p w:rsidR="00AA4E6F" w:rsidRPr="009B243A" w:rsidRDefault="00A5396B">
            <w:pPr>
              <w:rPr>
                <w:rFonts w:ascii="Arial" w:hAnsi="Arial"/>
                <w:b/>
              </w:rPr>
            </w:pPr>
            <w:r w:rsidRPr="009B243A">
              <w:rPr>
                <w:rFonts w:ascii="Arial" w:hAnsi="Arial"/>
                <w:b/>
              </w:rPr>
              <w:t>2</w:t>
            </w:r>
          </w:p>
        </w:tc>
      </w:tr>
      <w:tr w:rsidR="00AA4E6F">
        <w:trPr>
          <w:cantSplit/>
        </w:trPr>
        <w:tc>
          <w:tcPr>
            <w:tcW w:w="2518" w:type="dxa"/>
          </w:tcPr>
          <w:p w:rsidR="00AA4E6F" w:rsidRDefault="00AA4E6F">
            <w:pPr>
              <w:rPr>
                <w:rFonts w:ascii="Arial" w:hAnsi="Arial"/>
                <w:b/>
                <w:lang w:val="en-GB"/>
              </w:rPr>
            </w:pPr>
            <w:r>
              <w:rPr>
                <w:rFonts w:ascii="Arial" w:hAnsi="Arial"/>
                <w:b/>
                <w:lang w:val="en-GB"/>
              </w:rPr>
              <w:t>PROGRAM:</w:t>
            </w:r>
          </w:p>
          <w:p w:rsidR="00AA4E6F" w:rsidRDefault="00AA4E6F">
            <w:pPr>
              <w:rPr>
                <w:rFonts w:ascii="Arial" w:hAnsi="Arial"/>
              </w:rPr>
            </w:pPr>
          </w:p>
        </w:tc>
        <w:tc>
          <w:tcPr>
            <w:tcW w:w="6338" w:type="dxa"/>
            <w:gridSpan w:val="5"/>
          </w:tcPr>
          <w:p w:rsidR="00AA4E6F" w:rsidRPr="009B243A" w:rsidRDefault="00AA4E6F">
            <w:pPr>
              <w:rPr>
                <w:rFonts w:ascii="Arial" w:hAnsi="Arial"/>
                <w:b/>
              </w:rPr>
            </w:pPr>
            <w:r w:rsidRPr="009B243A">
              <w:rPr>
                <w:rFonts w:ascii="Arial" w:hAnsi="Arial"/>
                <w:b/>
              </w:rPr>
              <w:t>KITCHEN ASSISTANT PROGRAM</w:t>
            </w:r>
          </w:p>
        </w:tc>
      </w:tr>
      <w:tr w:rsidR="00AA4E6F">
        <w:trPr>
          <w:cantSplit/>
        </w:trPr>
        <w:tc>
          <w:tcPr>
            <w:tcW w:w="2518" w:type="dxa"/>
          </w:tcPr>
          <w:p w:rsidR="00AA4E6F" w:rsidRDefault="00AA4E6F">
            <w:pPr>
              <w:rPr>
                <w:rFonts w:ascii="Arial" w:hAnsi="Arial"/>
                <w:b/>
                <w:lang w:val="en-GB"/>
              </w:rPr>
            </w:pPr>
            <w:r>
              <w:rPr>
                <w:rFonts w:ascii="Arial" w:hAnsi="Arial"/>
                <w:b/>
                <w:lang w:val="en-GB"/>
              </w:rPr>
              <w:t>AUTHOR:</w:t>
            </w:r>
          </w:p>
          <w:p w:rsidR="00AA4E6F" w:rsidRDefault="00AA4E6F">
            <w:pPr>
              <w:rPr>
                <w:rFonts w:ascii="Arial" w:hAnsi="Arial"/>
              </w:rPr>
            </w:pPr>
          </w:p>
        </w:tc>
        <w:tc>
          <w:tcPr>
            <w:tcW w:w="6338" w:type="dxa"/>
            <w:gridSpan w:val="5"/>
          </w:tcPr>
          <w:p w:rsidR="00502939" w:rsidRPr="009B243A" w:rsidRDefault="000E4A8A" w:rsidP="00502939">
            <w:pPr>
              <w:rPr>
                <w:rFonts w:ascii="Arial" w:hAnsi="Arial"/>
                <w:b/>
              </w:rPr>
            </w:pPr>
            <w:r w:rsidRPr="009B243A">
              <w:rPr>
                <w:rFonts w:ascii="Arial" w:hAnsi="Arial"/>
                <w:b/>
              </w:rPr>
              <w:t>Sarah Birkenhauer</w:t>
            </w:r>
            <w:r w:rsidR="00824DF9" w:rsidRPr="009B243A">
              <w:rPr>
                <w:rFonts w:ascii="Arial" w:hAnsi="Arial"/>
                <w:b/>
              </w:rPr>
              <w:t xml:space="preserve">    B.Sc</w:t>
            </w:r>
            <w:r w:rsidR="009B243A">
              <w:rPr>
                <w:rFonts w:ascii="Arial" w:hAnsi="Arial"/>
                <w:b/>
              </w:rPr>
              <w:t>.</w:t>
            </w:r>
          </w:p>
          <w:p w:rsidR="00502939" w:rsidRPr="009B243A" w:rsidRDefault="00502939" w:rsidP="00502939">
            <w:pPr>
              <w:rPr>
                <w:rFonts w:ascii="Arial" w:hAnsi="Arial"/>
                <w:b/>
              </w:rPr>
            </w:pPr>
            <w:r w:rsidRPr="009B243A">
              <w:rPr>
                <w:rFonts w:ascii="Arial" w:hAnsi="Arial"/>
                <w:b/>
              </w:rPr>
              <w:t>Professor of Culinary &amp; Hospitality</w:t>
            </w:r>
          </w:p>
          <w:p w:rsidR="000E4A8A" w:rsidRPr="009B243A" w:rsidRDefault="000E4A8A" w:rsidP="00502939">
            <w:pPr>
              <w:rPr>
                <w:rFonts w:ascii="Arial" w:hAnsi="Arial"/>
                <w:b/>
              </w:rPr>
            </w:pPr>
            <w:r w:rsidRPr="009B243A">
              <w:rPr>
                <w:rFonts w:ascii="Arial" w:hAnsi="Arial"/>
                <w:b/>
              </w:rPr>
              <w:t>(705) 759-2554 Ext.2588</w:t>
            </w:r>
          </w:p>
          <w:p w:rsidR="00502939" w:rsidRPr="009B243A" w:rsidRDefault="00C913B9" w:rsidP="00502939">
            <w:pPr>
              <w:rPr>
                <w:rFonts w:ascii="Arial" w:hAnsi="Arial"/>
                <w:b/>
              </w:rPr>
            </w:pPr>
            <w:hyperlink r:id="rId9" w:history="1">
              <w:r w:rsidR="00933961" w:rsidRPr="009B243A">
                <w:rPr>
                  <w:rStyle w:val="Hyperlink"/>
                  <w:rFonts w:ascii="Arial" w:hAnsi="Arial"/>
                  <w:b/>
                </w:rPr>
                <w:t>sarah.birkenhauer@saultcollege.ca</w:t>
              </w:r>
            </w:hyperlink>
            <w:r w:rsidR="00933961" w:rsidRPr="009B243A">
              <w:rPr>
                <w:rFonts w:ascii="Arial" w:hAnsi="Arial"/>
                <w:b/>
              </w:rPr>
              <w:t xml:space="preserve"> </w:t>
            </w:r>
          </w:p>
          <w:p w:rsidR="00AA4E6F" w:rsidRPr="009B243A" w:rsidRDefault="00AA4E6F">
            <w:pPr>
              <w:rPr>
                <w:rFonts w:ascii="Arial" w:hAnsi="Arial"/>
                <w:b/>
              </w:rPr>
            </w:pPr>
          </w:p>
        </w:tc>
      </w:tr>
      <w:tr w:rsidR="00AA4E6F">
        <w:tc>
          <w:tcPr>
            <w:tcW w:w="2518" w:type="dxa"/>
          </w:tcPr>
          <w:p w:rsidR="00AA4E6F" w:rsidRDefault="00AA4E6F">
            <w:pPr>
              <w:rPr>
                <w:rFonts w:ascii="Arial" w:hAnsi="Arial"/>
                <w:b/>
                <w:lang w:val="en-GB"/>
              </w:rPr>
            </w:pPr>
            <w:r>
              <w:rPr>
                <w:rFonts w:ascii="Arial" w:hAnsi="Arial"/>
                <w:b/>
                <w:lang w:val="en-GB"/>
              </w:rPr>
              <w:t>DATE:</w:t>
            </w:r>
          </w:p>
          <w:p w:rsidR="00AA4E6F" w:rsidRDefault="00AA4E6F">
            <w:pPr>
              <w:rPr>
                <w:rFonts w:ascii="Arial" w:hAnsi="Arial"/>
              </w:rPr>
            </w:pPr>
          </w:p>
        </w:tc>
        <w:tc>
          <w:tcPr>
            <w:tcW w:w="1460" w:type="dxa"/>
          </w:tcPr>
          <w:p w:rsidR="00AA4E6F" w:rsidRDefault="00B536C7">
            <w:pPr>
              <w:rPr>
                <w:rFonts w:ascii="Arial" w:hAnsi="Arial"/>
              </w:rPr>
            </w:pPr>
            <w:r>
              <w:rPr>
                <w:rFonts w:ascii="Arial" w:hAnsi="Arial"/>
              </w:rPr>
              <w:t>May</w:t>
            </w:r>
            <w:r w:rsidR="00AA4E6F">
              <w:rPr>
                <w:rFonts w:ascii="Arial" w:hAnsi="Arial"/>
              </w:rPr>
              <w:t xml:space="preserve"> 2</w:t>
            </w:r>
            <w:r w:rsidR="00CA4612">
              <w:rPr>
                <w:rFonts w:ascii="Arial" w:hAnsi="Arial"/>
              </w:rPr>
              <w:t>01</w:t>
            </w:r>
            <w:r w:rsidR="00A5396B">
              <w:rPr>
                <w:rFonts w:ascii="Arial" w:hAnsi="Arial"/>
              </w:rPr>
              <w:t>6</w:t>
            </w:r>
          </w:p>
        </w:tc>
        <w:tc>
          <w:tcPr>
            <w:tcW w:w="3600" w:type="dxa"/>
            <w:gridSpan w:val="2"/>
          </w:tcPr>
          <w:p w:rsidR="00AA4E6F" w:rsidRDefault="00AA4E6F">
            <w:pPr>
              <w:rPr>
                <w:rFonts w:ascii="Arial" w:hAnsi="Arial"/>
              </w:rPr>
            </w:pPr>
            <w:r>
              <w:rPr>
                <w:rFonts w:ascii="Arial" w:hAnsi="Arial"/>
                <w:b/>
                <w:lang w:val="en-GB"/>
              </w:rPr>
              <w:t>PREVIOUS OUTLINE DATED:</w:t>
            </w:r>
          </w:p>
        </w:tc>
        <w:tc>
          <w:tcPr>
            <w:tcW w:w="1278" w:type="dxa"/>
            <w:gridSpan w:val="2"/>
          </w:tcPr>
          <w:p w:rsidR="00AA4E6F" w:rsidRDefault="00776F1D">
            <w:pPr>
              <w:rPr>
                <w:rFonts w:ascii="Arial" w:hAnsi="Arial"/>
              </w:rPr>
            </w:pPr>
            <w:r>
              <w:rPr>
                <w:rFonts w:ascii="Arial" w:hAnsi="Arial"/>
              </w:rPr>
              <w:t>May 20</w:t>
            </w:r>
            <w:r w:rsidR="000E4A8A">
              <w:rPr>
                <w:rFonts w:ascii="Arial" w:hAnsi="Arial"/>
              </w:rPr>
              <w:t>1</w:t>
            </w:r>
            <w:r w:rsidR="00A5396B">
              <w:rPr>
                <w:rFonts w:ascii="Arial" w:hAnsi="Arial"/>
              </w:rPr>
              <w:t>5</w:t>
            </w:r>
          </w:p>
        </w:tc>
      </w:tr>
      <w:tr w:rsidR="00AA4E6F">
        <w:trPr>
          <w:cantSplit/>
        </w:trPr>
        <w:tc>
          <w:tcPr>
            <w:tcW w:w="2518" w:type="dxa"/>
          </w:tcPr>
          <w:p w:rsidR="00AA4E6F" w:rsidRDefault="00AA4E6F">
            <w:pPr>
              <w:rPr>
                <w:rFonts w:ascii="Arial" w:hAnsi="Arial"/>
              </w:rPr>
            </w:pPr>
            <w:r>
              <w:rPr>
                <w:rFonts w:ascii="Arial" w:hAnsi="Arial"/>
                <w:b/>
                <w:lang w:val="en-GB"/>
              </w:rPr>
              <w:t>APPROVED:</w:t>
            </w:r>
          </w:p>
        </w:tc>
        <w:tc>
          <w:tcPr>
            <w:tcW w:w="5060" w:type="dxa"/>
            <w:gridSpan w:val="3"/>
          </w:tcPr>
          <w:p w:rsidR="00AA4E6F" w:rsidRDefault="00C913B9">
            <w:pPr>
              <w:jc w:val="center"/>
              <w:rPr>
                <w:rFonts w:ascii="Arial" w:hAnsi="Arial"/>
              </w:rPr>
            </w:pPr>
            <w:r>
              <w:rPr>
                <w:rFonts w:ascii="Arial" w:hAnsi="Arial"/>
              </w:rPr>
              <w:t>“Angelique Lemay”</w:t>
            </w:r>
          </w:p>
        </w:tc>
        <w:tc>
          <w:tcPr>
            <w:tcW w:w="1278" w:type="dxa"/>
            <w:gridSpan w:val="2"/>
          </w:tcPr>
          <w:p w:rsidR="00AA4E6F" w:rsidRDefault="00C913B9">
            <w:pPr>
              <w:rPr>
                <w:rFonts w:ascii="Arial" w:hAnsi="Arial"/>
              </w:rPr>
            </w:pPr>
            <w:r>
              <w:rPr>
                <w:rFonts w:ascii="Arial" w:hAnsi="Arial"/>
              </w:rPr>
              <w:t>June/16</w:t>
            </w:r>
            <w:bookmarkStart w:id="0" w:name="_GoBack"/>
            <w:bookmarkEnd w:id="0"/>
          </w:p>
        </w:tc>
      </w:tr>
      <w:tr w:rsidR="00AA4E6F">
        <w:trPr>
          <w:cantSplit/>
        </w:trPr>
        <w:tc>
          <w:tcPr>
            <w:tcW w:w="2518" w:type="dxa"/>
          </w:tcPr>
          <w:p w:rsidR="00AA4E6F" w:rsidRDefault="00AA4E6F">
            <w:pPr>
              <w:rPr>
                <w:rFonts w:ascii="Arial" w:hAnsi="Arial"/>
              </w:rPr>
            </w:pPr>
          </w:p>
        </w:tc>
        <w:tc>
          <w:tcPr>
            <w:tcW w:w="5060" w:type="dxa"/>
            <w:gridSpan w:val="3"/>
          </w:tcPr>
          <w:p w:rsidR="00AA4E6F" w:rsidRDefault="00AA4E6F">
            <w:pPr>
              <w:pStyle w:val="Heading2"/>
              <w:rPr>
                <w:rFonts w:ascii="Arial" w:hAnsi="Arial"/>
                <w:lang w:val="en-US"/>
              </w:rPr>
            </w:pPr>
            <w:r>
              <w:rPr>
                <w:rFonts w:ascii="Arial" w:hAnsi="Arial"/>
                <w:lang w:val="en-US"/>
              </w:rPr>
              <w:t>__________________________________</w:t>
            </w:r>
          </w:p>
          <w:p w:rsidR="00E50E04" w:rsidRPr="00E50E04" w:rsidRDefault="00E50E04" w:rsidP="00E50E04">
            <w:pPr>
              <w:jc w:val="center"/>
              <w:rPr>
                <w:b/>
              </w:rPr>
            </w:pPr>
            <w:r w:rsidRPr="00E50E04">
              <w:rPr>
                <w:rFonts w:ascii="Arial" w:hAnsi="Arial"/>
                <w:b/>
              </w:rPr>
              <w:t>DEAN</w:t>
            </w:r>
          </w:p>
        </w:tc>
        <w:tc>
          <w:tcPr>
            <w:tcW w:w="1278" w:type="dxa"/>
            <w:gridSpan w:val="2"/>
          </w:tcPr>
          <w:p w:rsidR="00AA4E6F" w:rsidRDefault="00AA4E6F">
            <w:pPr>
              <w:rPr>
                <w:rFonts w:ascii="Arial" w:hAnsi="Arial"/>
                <w:b/>
                <w:lang w:val="en-GB"/>
              </w:rPr>
            </w:pPr>
            <w:r>
              <w:rPr>
                <w:rFonts w:ascii="Arial" w:hAnsi="Arial"/>
                <w:b/>
                <w:lang w:val="en-GB"/>
              </w:rPr>
              <w:t>_______</w:t>
            </w:r>
          </w:p>
          <w:p w:rsidR="00AA4E6F" w:rsidRDefault="00AA4E6F">
            <w:pPr>
              <w:jc w:val="center"/>
              <w:rPr>
                <w:rFonts w:ascii="Arial" w:hAnsi="Arial"/>
              </w:rPr>
            </w:pPr>
            <w:r>
              <w:rPr>
                <w:rFonts w:ascii="Arial" w:hAnsi="Arial"/>
                <w:b/>
                <w:lang w:val="en-GB"/>
              </w:rPr>
              <w:t>DATE</w:t>
            </w:r>
          </w:p>
        </w:tc>
      </w:tr>
      <w:tr w:rsidR="00AA4E6F">
        <w:trPr>
          <w:cantSplit/>
        </w:trPr>
        <w:tc>
          <w:tcPr>
            <w:tcW w:w="2518" w:type="dxa"/>
          </w:tcPr>
          <w:p w:rsidR="00AA4E6F" w:rsidRDefault="00AA4E6F">
            <w:pPr>
              <w:rPr>
                <w:rFonts w:ascii="Arial" w:hAnsi="Arial"/>
                <w:b/>
                <w:lang w:val="en-GB"/>
              </w:rPr>
            </w:pPr>
            <w:r>
              <w:rPr>
                <w:rFonts w:ascii="Arial" w:hAnsi="Arial"/>
                <w:b/>
                <w:lang w:val="en-GB"/>
              </w:rPr>
              <w:t>TOTAL CREDITS:</w:t>
            </w:r>
          </w:p>
          <w:p w:rsidR="00AA4E6F" w:rsidRDefault="00AA4E6F">
            <w:pPr>
              <w:rPr>
                <w:rFonts w:ascii="Arial" w:hAnsi="Arial"/>
              </w:rPr>
            </w:pPr>
          </w:p>
        </w:tc>
        <w:tc>
          <w:tcPr>
            <w:tcW w:w="6338" w:type="dxa"/>
            <w:gridSpan w:val="5"/>
          </w:tcPr>
          <w:p w:rsidR="00AA4E6F" w:rsidRDefault="00933961">
            <w:pPr>
              <w:rPr>
                <w:rFonts w:ascii="Arial" w:hAnsi="Arial"/>
              </w:rPr>
            </w:pPr>
            <w:r>
              <w:rPr>
                <w:rFonts w:ascii="Arial" w:hAnsi="Arial"/>
              </w:rPr>
              <w:t>7</w:t>
            </w:r>
          </w:p>
        </w:tc>
      </w:tr>
      <w:tr w:rsidR="00AA4E6F">
        <w:trPr>
          <w:cantSplit/>
        </w:trPr>
        <w:tc>
          <w:tcPr>
            <w:tcW w:w="2518" w:type="dxa"/>
          </w:tcPr>
          <w:p w:rsidR="00AA4E6F" w:rsidRDefault="00AA4E6F">
            <w:pPr>
              <w:rPr>
                <w:rFonts w:ascii="Arial" w:hAnsi="Arial"/>
                <w:b/>
                <w:lang w:val="en-GB"/>
              </w:rPr>
            </w:pPr>
            <w:r>
              <w:rPr>
                <w:rFonts w:ascii="Arial" w:hAnsi="Arial"/>
                <w:b/>
                <w:lang w:val="en-GB"/>
              </w:rPr>
              <w:t>PREREQUISITE(S):</w:t>
            </w:r>
          </w:p>
          <w:p w:rsidR="00AA4E6F" w:rsidRDefault="00AA4E6F">
            <w:pPr>
              <w:rPr>
                <w:rFonts w:ascii="Arial" w:hAnsi="Arial"/>
              </w:rPr>
            </w:pPr>
          </w:p>
        </w:tc>
        <w:tc>
          <w:tcPr>
            <w:tcW w:w="6338" w:type="dxa"/>
            <w:gridSpan w:val="5"/>
          </w:tcPr>
          <w:p w:rsidR="00AA4E6F" w:rsidRDefault="00CA3345">
            <w:pPr>
              <w:rPr>
                <w:rFonts w:ascii="Arial" w:hAnsi="Arial"/>
              </w:rPr>
            </w:pPr>
            <w:r>
              <w:rPr>
                <w:rFonts w:ascii="Arial" w:hAnsi="Arial"/>
              </w:rPr>
              <w:t>KAP101</w:t>
            </w:r>
          </w:p>
        </w:tc>
      </w:tr>
      <w:tr w:rsidR="00AA4E6F">
        <w:trPr>
          <w:cantSplit/>
        </w:trPr>
        <w:tc>
          <w:tcPr>
            <w:tcW w:w="2518" w:type="dxa"/>
          </w:tcPr>
          <w:p w:rsidR="00AA4E6F" w:rsidRDefault="00AA4E6F">
            <w:pPr>
              <w:rPr>
                <w:rFonts w:ascii="Arial" w:hAnsi="Arial"/>
                <w:b/>
                <w:lang w:val="en-GB"/>
              </w:rPr>
            </w:pPr>
            <w:r>
              <w:rPr>
                <w:rFonts w:ascii="Arial" w:hAnsi="Arial"/>
                <w:b/>
                <w:lang w:val="en-GB"/>
              </w:rPr>
              <w:t>HOURS/WEEK:</w:t>
            </w:r>
          </w:p>
          <w:p w:rsidR="00AA4E6F" w:rsidRDefault="00AA4E6F">
            <w:pPr>
              <w:rPr>
                <w:rFonts w:ascii="Arial" w:hAnsi="Arial"/>
              </w:rPr>
            </w:pPr>
          </w:p>
        </w:tc>
        <w:tc>
          <w:tcPr>
            <w:tcW w:w="6338" w:type="dxa"/>
            <w:gridSpan w:val="5"/>
          </w:tcPr>
          <w:p w:rsidR="00AA4E6F" w:rsidRDefault="00AA4E6F">
            <w:pPr>
              <w:rPr>
                <w:rFonts w:ascii="Arial" w:hAnsi="Arial"/>
              </w:rPr>
            </w:pPr>
            <w:r>
              <w:rPr>
                <w:rFonts w:ascii="Arial" w:hAnsi="Arial"/>
              </w:rPr>
              <w:t>8</w:t>
            </w:r>
          </w:p>
        </w:tc>
      </w:tr>
      <w:tr w:rsidR="00525CB1">
        <w:trPr>
          <w:cantSplit/>
        </w:trPr>
        <w:tc>
          <w:tcPr>
            <w:tcW w:w="8856" w:type="dxa"/>
            <w:gridSpan w:val="6"/>
          </w:tcPr>
          <w:p w:rsidR="00525CB1" w:rsidRDefault="00525CB1" w:rsidP="00651C11">
            <w:pPr>
              <w:pStyle w:val="Heading2"/>
              <w:tabs>
                <w:tab w:val="center" w:pos="4560"/>
              </w:tabs>
              <w:rPr>
                <w:rFonts w:ascii="Arial" w:hAnsi="Arial" w:cs="Arial"/>
                <w:sz w:val="20"/>
              </w:rPr>
            </w:pPr>
          </w:p>
          <w:p w:rsidR="00525CB1" w:rsidRPr="000D0CBA" w:rsidRDefault="00B67834" w:rsidP="00651C11">
            <w:pPr>
              <w:pStyle w:val="Heading2"/>
              <w:tabs>
                <w:tab w:val="center" w:pos="4560"/>
              </w:tabs>
              <w:rPr>
                <w:rFonts w:ascii="Arial" w:hAnsi="Arial" w:cs="Arial"/>
                <w:sz w:val="20"/>
              </w:rPr>
            </w:pPr>
            <w:r>
              <w:rPr>
                <w:rFonts w:ascii="Arial" w:hAnsi="Arial" w:cs="Arial"/>
                <w:sz w:val="20"/>
              </w:rPr>
              <w:t>Copyright ©2016</w:t>
            </w:r>
            <w:r w:rsidR="00525CB1">
              <w:rPr>
                <w:rFonts w:ascii="Arial" w:hAnsi="Arial" w:cs="Arial"/>
                <w:sz w:val="20"/>
              </w:rPr>
              <w:t xml:space="preserve"> </w:t>
            </w:r>
            <w:r w:rsidR="00525CB1" w:rsidRPr="000D0CBA">
              <w:rPr>
                <w:rFonts w:ascii="Arial" w:hAnsi="Arial" w:cs="Arial"/>
                <w:sz w:val="20"/>
              </w:rPr>
              <w:t>Sault College of Applied Arts &amp; Technology</w:t>
            </w:r>
          </w:p>
          <w:p w:rsidR="00525CB1" w:rsidRPr="000D0CBA" w:rsidRDefault="00525CB1" w:rsidP="00651C11">
            <w:pPr>
              <w:tabs>
                <w:tab w:val="center" w:pos="4560"/>
              </w:tabs>
              <w:jc w:val="center"/>
              <w:rPr>
                <w:rFonts w:ascii="Arial" w:hAnsi="Arial" w:cs="Arial"/>
                <w:i/>
                <w:iCs/>
                <w:sz w:val="20"/>
                <w:lang w:val="en-GB"/>
              </w:rPr>
            </w:pPr>
            <w:r w:rsidRPr="000D0CBA">
              <w:rPr>
                <w:rFonts w:ascii="Arial" w:hAnsi="Arial" w:cs="Arial"/>
                <w:i/>
                <w:iCs/>
                <w:sz w:val="20"/>
                <w:lang w:val="en-GB"/>
              </w:rPr>
              <w:t>Reproduction of this document by any means, in whole or in part, without prior</w:t>
            </w:r>
          </w:p>
          <w:p w:rsidR="00525CB1" w:rsidRPr="000D0CBA" w:rsidRDefault="00525CB1" w:rsidP="00651C11">
            <w:pPr>
              <w:pStyle w:val="Heading2"/>
              <w:tabs>
                <w:tab w:val="center" w:pos="4560"/>
              </w:tabs>
              <w:rPr>
                <w:rFonts w:ascii="Arial" w:hAnsi="Arial" w:cs="Arial"/>
                <w:b w:val="0"/>
                <w:bCs/>
                <w:sz w:val="20"/>
              </w:rPr>
            </w:pPr>
            <w:r w:rsidRPr="000D0CBA">
              <w:rPr>
                <w:rFonts w:ascii="Arial" w:hAnsi="Arial" w:cs="Arial"/>
                <w:b w:val="0"/>
                <w:bCs/>
                <w:i/>
                <w:iCs/>
                <w:sz w:val="20"/>
              </w:rPr>
              <w:t>written permission of Sault College of Applied Arts &amp; Technology is prohibited.</w:t>
            </w:r>
          </w:p>
        </w:tc>
      </w:tr>
      <w:tr w:rsidR="00525CB1">
        <w:trPr>
          <w:cantSplit/>
        </w:trPr>
        <w:tc>
          <w:tcPr>
            <w:tcW w:w="8856" w:type="dxa"/>
            <w:gridSpan w:val="6"/>
          </w:tcPr>
          <w:p w:rsidR="00525CB1" w:rsidRPr="000D0CBA" w:rsidRDefault="00525CB1" w:rsidP="00651C11">
            <w:pPr>
              <w:pStyle w:val="Heading2"/>
              <w:tabs>
                <w:tab w:val="center" w:pos="4560"/>
              </w:tabs>
              <w:rPr>
                <w:rFonts w:ascii="Arial" w:hAnsi="Arial" w:cs="Arial"/>
                <w:b w:val="0"/>
                <w:bCs/>
                <w:sz w:val="20"/>
              </w:rPr>
            </w:pPr>
            <w:r w:rsidRPr="000D0CBA">
              <w:rPr>
                <w:rFonts w:ascii="Arial" w:hAnsi="Arial" w:cs="Arial"/>
                <w:b w:val="0"/>
                <w:bCs/>
                <w:i/>
                <w:iCs/>
                <w:sz w:val="20"/>
              </w:rPr>
              <w:t xml:space="preserve">For additional information, please contact </w:t>
            </w:r>
            <w:r>
              <w:rPr>
                <w:rFonts w:ascii="Arial" w:hAnsi="Arial" w:cs="Arial"/>
                <w:b w:val="0"/>
                <w:bCs/>
                <w:i/>
                <w:iCs/>
                <w:sz w:val="20"/>
              </w:rPr>
              <w:t>Angelique Lemay, Dean</w:t>
            </w:r>
            <w:r w:rsidR="001242EC">
              <w:rPr>
                <w:rFonts w:ascii="Arial" w:hAnsi="Arial" w:cs="Arial"/>
                <w:b w:val="0"/>
                <w:bCs/>
                <w:i/>
                <w:iCs/>
                <w:sz w:val="20"/>
              </w:rPr>
              <w:t>,</w:t>
            </w:r>
          </w:p>
        </w:tc>
      </w:tr>
      <w:tr w:rsidR="00525CB1">
        <w:trPr>
          <w:cantSplit/>
        </w:trPr>
        <w:tc>
          <w:tcPr>
            <w:tcW w:w="8856" w:type="dxa"/>
            <w:gridSpan w:val="6"/>
          </w:tcPr>
          <w:p w:rsidR="00525CB1" w:rsidRPr="00270A59" w:rsidRDefault="00525CB1" w:rsidP="00651C11">
            <w:pPr>
              <w:tabs>
                <w:tab w:val="center" w:pos="4560"/>
              </w:tabs>
              <w:jc w:val="center"/>
              <w:rPr>
                <w:rFonts w:ascii="Arial" w:hAnsi="Arial" w:cs="Arial"/>
                <w:i/>
                <w:iCs/>
                <w:sz w:val="20"/>
                <w:lang w:val="en-GB"/>
              </w:rPr>
            </w:pPr>
            <w:r w:rsidRPr="00270A59">
              <w:rPr>
                <w:rFonts w:ascii="Arial" w:hAnsi="Arial"/>
                <w:i/>
                <w:sz w:val="20"/>
                <w:lang w:val="en-GB"/>
              </w:rPr>
              <w:t>S</w:t>
            </w:r>
            <w:r w:rsidR="001242EC">
              <w:rPr>
                <w:rFonts w:ascii="Arial" w:hAnsi="Arial"/>
                <w:i/>
                <w:sz w:val="20"/>
                <w:lang w:val="en-GB"/>
              </w:rPr>
              <w:t xml:space="preserve">chool of Community Services, </w:t>
            </w:r>
            <w:r w:rsidRPr="00270A59">
              <w:rPr>
                <w:rFonts w:ascii="Arial" w:hAnsi="Arial"/>
                <w:i/>
                <w:sz w:val="20"/>
                <w:lang w:val="en-GB"/>
              </w:rPr>
              <w:t>Interdisciplinary Studies</w:t>
            </w:r>
            <w:r w:rsidR="001242EC">
              <w:rPr>
                <w:rFonts w:ascii="Arial" w:hAnsi="Arial"/>
                <w:i/>
                <w:sz w:val="20"/>
                <w:lang w:val="en-GB"/>
              </w:rPr>
              <w:t>, Curriculum &amp; Faculty Enrichment</w:t>
            </w:r>
          </w:p>
        </w:tc>
      </w:tr>
      <w:tr w:rsidR="00525CB1">
        <w:trPr>
          <w:cantSplit/>
        </w:trPr>
        <w:tc>
          <w:tcPr>
            <w:tcW w:w="8856" w:type="dxa"/>
            <w:gridSpan w:val="6"/>
          </w:tcPr>
          <w:p w:rsidR="00525CB1" w:rsidRDefault="00525CB1" w:rsidP="00651C11">
            <w:pPr>
              <w:tabs>
                <w:tab w:val="center" w:pos="4560"/>
              </w:tabs>
              <w:jc w:val="center"/>
              <w:rPr>
                <w:rFonts w:ascii="Arial" w:hAnsi="Arial" w:cs="Arial"/>
                <w:i/>
                <w:iCs/>
                <w:sz w:val="20"/>
                <w:lang w:val="en-GB"/>
              </w:rPr>
            </w:pPr>
            <w:r w:rsidRPr="000D0CBA">
              <w:rPr>
                <w:rFonts w:ascii="Arial" w:hAnsi="Arial" w:cs="Arial"/>
                <w:i/>
                <w:iCs/>
                <w:sz w:val="20"/>
                <w:lang w:val="en-GB"/>
              </w:rPr>
              <w:t>(705) 759-2554, Ext. 27</w:t>
            </w:r>
            <w:r>
              <w:rPr>
                <w:rFonts w:ascii="Arial" w:hAnsi="Arial" w:cs="Arial"/>
                <w:i/>
                <w:iCs/>
                <w:sz w:val="20"/>
                <w:lang w:val="en-GB"/>
              </w:rPr>
              <w:t>37</w:t>
            </w:r>
          </w:p>
          <w:p w:rsidR="00525CB1" w:rsidRPr="000D0CBA" w:rsidRDefault="00525CB1" w:rsidP="00651C11">
            <w:pPr>
              <w:tabs>
                <w:tab w:val="center" w:pos="4560"/>
              </w:tabs>
              <w:jc w:val="center"/>
              <w:rPr>
                <w:rFonts w:ascii="Arial" w:hAnsi="Arial" w:cs="Arial"/>
                <w:i/>
                <w:iCs/>
                <w:sz w:val="20"/>
                <w:lang w:val="en-GB"/>
              </w:rPr>
            </w:pPr>
          </w:p>
        </w:tc>
      </w:tr>
    </w:tbl>
    <w:p w:rsidR="00AA4E6F" w:rsidRDefault="00AA4E6F">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AA4E6F">
        <w:trPr>
          <w:cantSplit/>
        </w:trPr>
        <w:tc>
          <w:tcPr>
            <w:tcW w:w="675" w:type="dxa"/>
          </w:tcPr>
          <w:p w:rsidR="00AA4E6F" w:rsidRDefault="00AA4E6F">
            <w:pPr>
              <w:pStyle w:val="EnvelopeReturn"/>
              <w:rPr>
                <w:b/>
              </w:rPr>
            </w:pPr>
            <w:r>
              <w:rPr>
                <w:b/>
              </w:rPr>
              <w:lastRenderedPageBreak/>
              <w:t>I.</w:t>
            </w:r>
          </w:p>
        </w:tc>
        <w:tc>
          <w:tcPr>
            <w:tcW w:w="8181" w:type="dxa"/>
          </w:tcPr>
          <w:p w:rsidR="00AA4E6F" w:rsidRDefault="00AA4E6F">
            <w:pPr>
              <w:pStyle w:val="EnvelopeReturn"/>
              <w:rPr>
                <w:b/>
              </w:rPr>
            </w:pPr>
            <w:r>
              <w:rPr>
                <w:b/>
              </w:rPr>
              <w:t>COURSE DESCRIPTION:</w:t>
            </w:r>
          </w:p>
          <w:p w:rsidR="00E50E04" w:rsidRDefault="00E50E04">
            <w:pPr>
              <w:pStyle w:val="EnvelopeReturn"/>
              <w:rPr>
                <w:b/>
              </w:rPr>
            </w:pPr>
          </w:p>
          <w:p w:rsidR="00AA4E6F" w:rsidRDefault="00AA4E6F">
            <w:pPr>
              <w:pStyle w:val="EnvelopeReturn"/>
            </w:pPr>
            <w:r>
              <w:t>The course will give the students an experience in an “a la carte” cookery in an operating food establishment environment.</w:t>
            </w:r>
          </w:p>
          <w:p w:rsidR="00AA4E6F" w:rsidRDefault="00AA4E6F">
            <w:pPr>
              <w:pStyle w:val="EnvelopeReturn"/>
            </w:pPr>
          </w:p>
        </w:tc>
      </w:tr>
    </w:tbl>
    <w:p w:rsidR="00AA4E6F" w:rsidRDefault="00AA4E6F"/>
    <w:tbl>
      <w:tblPr>
        <w:tblW w:w="0" w:type="auto"/>
        <w:tblLayout w:type="fixed"/>
        <w:tblLook w:val="0000" w:firstRow="0" w:lastRow="0" w:firstColumn="0" w:lastColumn="0" w:noHBand="0" w:noVBand="0"/>
      </w:tblPr>
      <w:tblGrid>
        <w:gridCol w:w="675"/>
        <w:gridCol w:w="567"/>
        <w:gridCol w:w="7614"/>
      </w:tblGrid>
      <w:tr w:rsidR="00AA4E6F">
        <w:trPr>
          <w:cantSplit/>
        </w:trPr>
        <w:tc>
          <w:tcPr>
            <w:tcW w:w="675" w:type="dxa"/>
          </w:tcPr>
          <w:p w:rsidR="00AA4E6F" w:rsidRDefault="00AA4E6F">
            <w:pPr>
              <w:pStyle w:val="EnvelopeReturn"/>
              <w:rPr>
                <w:b/>
              </w:rPr>
            </w:pPr>
            <w:r>
              <w:rPr>
                <w:b/>
              </w:rPr>
              <w:t>II.</w:t>
            </w:r>
          </w:p>
        </w:tc>
        <w:tc>
          <w:tcPr>
            <w:tcW w:w="8181" w:type="dxa"/>
            <w:gridSpan w:val="2"/>
          </w:tcPr>
          <w:p w:rsidR="00AA4E6F" w:rsidRDefault="00AA4E6F">
            <w:pPr>
              <w:pStyle w:val="EnvelopeReturn"/>
              <w:rPr>
                <w:b/>
              </w:rPr>
            </w:pPr>
            <w:r>
              <w:rPr>
                <w:b/>
              </w:rPr>
              <w:t>LEARNING OUTCOMES AND ELEMENTS OF THE PERFORMANCE:</w:t>
            </w:r>
          </w:p>
          <w:p w:rsidR="00AA4E6F" w:rsidRDefault="00AA4E6F">
            <w:pPr>
              <w:pStyle w:val="EnvelopeReturn"/>
            </w:pPr>
          </w:p>
        </w:tc>
      </w:tr>
      <w:tr w:rsidR="00AA4E6F">
        <w:trPr>
          <w:cantSplit/>
        </w:trPr>
        <w:tc>
          <w:tcPr>
            <w:tcW w:w="675" w:type="dxa"/>
          </w:tcPr>
          <w:p w:rsidR="00AA4E6F" w:rsidRDefault="00AA4E6F">
            <w:pPr>
              <w:pStyle w:val="EnvelopeReturn"/>
              <w:rPr>
                <w:rFonts w:ascii="Times New Roman" w:hAnsi="Times New Roman"/>
                <w:b/>
              </w:rPr>
            </w:pPr>
          </w:p>
        </w:tc>
        <w:tc>
          <w:tcPr>
            <w:tcW w:w="8181" w:type="dxa"/>
            <w:gridSpan w:val="2"/>
          </w:tcPr>
          <w:p w:rsidR="00AA4E6F" w:rsidRDefault="00AA4E6F">
            <w:pPr>
              <w:pStyle w:val="EnvelopeReturn"/>
            </w:pPr>
            <w:r>
              <w:t>Upon successful completion of this course, the student will demonstrate the ability to:</w:t>
            </w:r>
          </w:p>
          <w:p w:rsidR="00AA4E6F" w:rsidRDefault="00AA4E6F">
            <w:pPr>
              <w:pStyle w:val="EnvelopeReturn"/>
            </w:pP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r>
              <w:t>1.</w:t>
            </w:r>
          </w:p>
        </w:tc>
        <w:tc>
          <w:tcPr>
            <w:tcW w:w="7614" w:type="dxa"/>
          </w:tcPr>
          <w:p w:rsidR="00AA4E6F" w:rsidRDefault="00AA4E6F">
            <w:pPr>
              <w:pStyle w:val="EnvelopeReturn"/>
              <w:rPr>
                <w:rFonts w:cs="Arial"/>
                <w:b/>
                <w:bCs/>
              </w:rPr>
            </w:pPr>
            <w:r>
              <w:rPr>
                <w:rFonts w:cs="Arial"/>
                <w:b/>
                <w:bCs/>
              </w:rPr>
              <w:t xml:space="preserve">Produce, on an a la carte basis, the following items in an operating food establishment – A La Carte Introduction </w:t>
            </w:r>
          </w:p>
          <w:p w:rsidR="00AA4E6F" w:rsidRDefault="00AA4E6F">
            <w:pPr>
              <w:pStyle w:val="EnvelopeReturn"/>
              <w:rPr>
                <w:rFonts w:ascii="Times New Roman" w:hAnsi="Times New Roman"/>
              </w:rPr>
            </w:pP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rPr>
                <w:rFonts w:ascii="Times New Roman" w:hAnsi="Times New Roman"/>
              </w:rPr>
            </w:pPr>
          </w:p>
        </w:tc>
        <w:tc>
          <w:tcPr>
            <w:tcW w:w="7614" w:type="dxa"/>
          </w:tcPr>
          <w:p w:rsidR="00AA4E6F" w:rsidRDefault="00AA4E6F">
            <w:pPr>
              <w:pStyle w:val="EnvelopeReturn"/>
            </w:pPr>
            <w:r>
              <w:rPr>
                <w:u w:val="single"/>
              </w:rPr>
              <w:t>Potential Elements of the Performance</w:t>
            </w:r>
            <w:r>
              <w:t>:</w:t>
            </w:r>
          </w:p>
          <w:p w:rsidR="00AA4E6F" w:rsidRDefault="00AA4E6F">
            <w:pPr>
              <w:pStyle w:val="EnvelopeReturn"/>
              <w:numPr>
                <w:ilvl w:val="0"/>
                <w:numId w:val="8"/>
              </w:numPr>
            </w:pPr>
            <w:r>
              <w:t>Practice food preparation cookery methods with emphasis on quality, sanitation, and hygiene standards for large quantities in a ‘table service’ restaurant</w:t>
            </w:r>
          </w:p>
          <w:p w:rsidR="00AA4E6F" w:rsidRDefault="00AA4E6F">
            <w:pPr>
              <w:pStyle w:val="EnvelopeReturn"/>
              <w:numPr>
                <w:ilvl w:val="0"/>
                <w:numId w:val="8"/>
              </w:numPr>
            </w:pPr>
            <w:r>
              <w:t>Produce food products to industry standards following the sanitation and hygiene code regulations</w:t>
            </w:r>
          </w:p>
          <w:p w:rsidR="00AA4E6F" w:rsidRDefault="00AA4E6F">
            <w:pPr>
              <w:pStyle w:val="EnvelopeReturn"/>
              <w:numPr>
                <w:ilvl w:val="0"/>
                <w:numId w:val="8"/>
              </w:numPr>
            </w:pPr>
            <w:r>
              <w:t>Recall cookery methods and apply those methods to a variety of food products according to selected menus</w:t>
            </w:r>
          </w:p>
          <w:p w:rsidR="00AA4E6F" w:rsidRDefault="00AA4E6F">
            <w:pPr>
              <w:pStyle w:val="EnvelopeReturn"/>
              <w:numPr>
                <w:ilvl w:val="0"/>
                <w:numId w:val="8"/>
              </w:numPr>
            </w:pPr>
            <w:r>
              <w:t>Produce a menu of various classical, contemporary and ethnic dishes (e.g. French – modern and regional; Italian – regional; Asian – Chinese, Japanese, Thai, Indian; North American – regional) following standard recipes using menu planning skills</w:t>
            </w:r>
          </w:p>
          <w:p w:rsidR="00AA4E6F" w:rsidRDefault="00AA4E6F">
            <w:pPr>
              <w:pStyle w:val="EnvelopeReturn"/>
              <w:numPr>
                <w:ilvl w:val="0"/>
                <w:numId w:val="8"/>
              </w:numPr>
            </w:pPr>
            <w:r>
              <w:t>Describe the role of the Chef de Cuisine and the various party functions in an a la carte kitchen (such as saucier, garde-manger, entremetier, poissonier, rotissier, patissier)</w:t>
            </w:r>
          </w:p>
          <w:p w:rsidR="00AA4E6F" w:rsidRDefault="00AA4E6F">
            <w:pPr>
              <w:pStyle w:val="EnvelopeReturn"/>
              <w:numPr>
                <w:ilvl w:val="0"/>
                <w:numId w:val="8"/>
              </w:numPr>
            </w:pPr>
            <w:r>
              <w:t>Articulate instructions and provide guidance to food service staff, kitchen staff, and support staff</w:t>
            </w:r>
          </w:p>
          <w:p w:rsidR="00AA4E6F" w:rsidRDefault="00AA4E6F">
            <w:pPr>
              <w:pStyle w:val="EnvelopeReturn"/>
              <w:numPr>
                <w:ilvl w:val="0"/>
                <w:numId w:val="8"/>
              </w:numPr>
            </w:pPr>
            <w:r>
              <w:t>Demonstrate oral skills that will result in the successful production of the planned menu</w:t>
            </w: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p>
          <w:p w:rsidR="00AA4E6F" w:rsidRDefault="00AA4E6F">
            <w:pPr>
              <w:pStyle w:val="EnvelopeReturn"/>
            </w:pPr>
            <w:r>
              <w:t>2.</w:t>
            </w:r>
          </w:p>
        </w:tc>
        <w:tc>
          <w:tcPr>
            <w:tcW w:w="7614" w:type="dxa"/>
          </w:tcPr>
          <w:p w:rsidR="00AA4E6F" w:rsidRDefault="00AA4E6F">
            <w:pPr>
              <w:pStyle w:val="EnvelopeReturn"/>
            </w:pPr>
          </w:p>
          <w:p w:rsidR="00AA4E6F" w:rsidRDefault="00AA4E6F">
            <w:pPr>
              <w:pStyle w:val="EnvelopeReturn"/>
              <w:rPr>
                <w:b/>
                <w:bCs/>
              </w:rPr>
            </w:pPr>
            <w:r>
              <w:rPr>
                <w:b/>
                <w:bCs/>
              </w:rPr>
              <w:t>Prepare Appetizers</w:t>
            </w: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p>
        </w:tc>
        <w:tc>
          <w:tcPr>
            <w:tcW w:w="7614" w:type="dxa"/>
          </w:tcPr>
          <w:p w:rsidR="00AA4E6F" w:rsidRDefault="00AA4E6F">
            <w:pPr>
              <w:pStyle w:val="EnvelopeReturn"/>
            </w:pPr>
            <w:r>
              <w:rPr>
                <w:u w:val="single"/>
              </w:rPr>
              <w:t>Potential Elements of the Performance</w:t>
            </w:r>
            <w:r>
              <w:t>:</w:t>
            </w:r>
          </w:p>
          <w:p w:rsidR="00AA4E6F" w:rsidRDefault="00AA4E6F">
            <w:pPr>
              <w:pStyle w:val="EnvelopeReturn"/>
              <w:numPr>
                <w:ilvl w:val="0"/>
                <w:numId w:val="9"/>
              </w:numPr>
            </w:pPr>
            <w:r>
              <w:t>Practice and demonstrate various techniques of appetizer preparation for volume function.  This will include neatness, balance, quality, portion size, garnish, time and convenience.</w:t>
            </w:r>
          </w:p>
          <w:p w:rsidR="00AA4E6F" w:rsidRDefault="00AA4E6F">
            <w:pPr>
              <w:pStyle w:val="EnvelopeReturn"/>
              <w:numPr>
                <w:ilvl w:val="0"/>
                <w:numId w:val="9"/>
              </w:numPr>
            </w:pPr>
            <w:r>
              <w:t>Prepare various side dishes that are tempting and smart in appearance with small portions, using skill and originality in comb</w:t>
            </w:r>
            <w:r w:rsidR="00AE7BAE">
              <w:t>ination with</w:t>
            </w:r>
            <w:r>
              <w:t xml:space="preserve"> garnish.  Organ</w:t>
            </w:r>
            <w:r w:rsidR="00AE7BAE">
              <w:t xml:space="preserve">ize a small portion </w:t>
            </w:r>
            <w:r>
              <w:t xml:space="preserve">of hot or cold </w:t>
            </w:r>
            <w:r w:rsidR="00AE7BAE">
              <w:t>appetizers</w:t>
            </w:r>
            <w:r>
              <w:t xml:space="preserve"> of varied scope in design and arrangement.</w:t>
            </w:r>
          </w:p>
          <w:p w:rsidR="00AA4E6F" w:rsidRDefault="00AA4E6F">
            <w:pPr>
              <w:pStyle w:val="EnvelopeReturn"/>
            </w:pPr>
          </w:p>
          <w:p w:rsidR="00D44837" w:rsidRDefault="00D44837">
            <w:pPr>
              <w:pStyle w:val="EnvelopeReturn"/>
            </w:pPr>
          </w:p>
          <w:p w:rsidR="00D44837" w:rsidRDefault="00D44837">
            <w:pPr>
              <w:pStyle w:val="EnvelopeReturn"/>
            </w:pPr>
          </w:p>
          <w:p w:rsidR="00D44837" w:rsidRDefault="00D44837">
            <w:pPr>
              <w:pStyle w:val="EnvelopeReturn"/>
            </w:pPr>
          </w:p>
          <w:p w:rsidR="00D44837" w:rsidRDefault="00D44837">
            <w:pPr>
              <w:pStyle w:val="EnvelopeReturn"/>
            </w:pPr>
          </w:p>
          <w:p w:rsidR="00D44837" w:rsidRDefault="00D44837">
            <w:pPr>
              <w:pStyle w:val="EnvelopeReturn"/>
            </w:pP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p>
          <w:p w:rsidR="00AA4E6F" w:rsidRDefault="00AA4E6F">
            <w:pPr>
              <w:pStyle w:val="EnvelopeReturn"/>
            </w:pPr>
            <w:r>
              <w:lastRenderedPageBreak/>
              <w:t>3.</w:t>
            </w:r>
          </w:p>
        </w:tc>
        <w:tc>
          <w:tcPr>
            <w:tcW w:w="7614" w:type="dxa"/>
          </w:tcPr>
          <w:p w:rsidR="00AA4E6F" w:rsidRDefault="00AA4E6F">
            <w:pPr>
              <w:pStyle w:val="EnvelopeReturn"/>
            </w:pPr>
          </w:p>
          <w:p w:rsidR="00AA4E6F" w:rsidRDefault="00AA4E6F">
            <w:pPr>
              <w:pStyle w:val="EnvelopeReturn"/>
              <w:rPr>
                <w:b/>
                <w:bCs/>
              </w:rPr>
            </w:pPr>
            <w:r>
              <w:rPr>
                <w:b/>
                <w:bCs/>
              </w:rPr>
              <w:lastRenderedPageBreak/>
              <w:t>Prepare Soups</w:t>
            </w: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p>
        </w:tc>
        <w:tc>
          <w:tcPr>
            <w:tcW w:w="7614" w:type="dxa"/>
          </w:tcPr>
          <w:p w:rsidR="00AA4E6F" w:rsidRDefault="00AA4E6F">
            <w:pPr>
              <w:pStyle w:val="EnvelopeReturn"/>
            </w:pPr>
            <w:r>
              <w:rPr>
                <w:u w:val="single"/>
              </w:rPr>
              <w:t>Potential Elements of the Performance</w:t>
            </w:r>
            <w:r>
              <w:t>:</w:t>
            </w:r>
          </w:p>
          <w:p w:rsidR="00AA4E6F" w:rsidRDefault="00AA4E6F">
            <w:pPr>
              <w:pStyle w:val="EnvelopeReturn"/>
              <w:numPr>
                <w:ilvl w:val="0"/>
                <w:numId w:val="10"/>
              </w:numPr>
            </w:pPr>
            <w:r>
              <w:t xml:space="preserve">Demonstrate the </w:t>
            </w:r>
            <w:r w:rsidR="00AE7BAE">
              <w:t xml:space="preserve">method </w:t>
            </w:r>
            <w:r>
              <w:t xml:space="preserve">of preparation </w:t>
            </w:r>
            <w:r w:rsidR="00AE7BAE">
              <w:t>for</w:t>
            </w:r>
            <w:r>
              <w:t xml:space="preserve"> different types and classifications of soups</w:t>
            </w:r>
          </w:p>
          <w:p w:rsidR="00AA4E6F" w:rsidRDefault="00AA4E6F">
            <w:pPr>
              <w:pStyle w:val="EnvelopeReturn"/>
              <w:numPr>
                <w:ilvl w:val="0"/>
                <w:numId w:val="10"/>
              </w:numPr>
            </w:pPr>
            <w:r>
              <w:t>Produce soups of different types</w:t>
            </w:r>
          </w:p>
          <w:p w:rsidR="00AA4E6F" w:rsidRDefault="00AA4E6F">
            <w:pPr>
              <w:pStyle w:val="EnvelopeReturn"/>
              <w:numPr>
                <w:ilvl w:val="0"/>
                <w:numId w:val="10"/>
              </w:numPr>
            </w:pPr>
            <w:r>
              <w:t>Utilize different stocks in preparing the different classifications of soups</w:t>
            </w:r>
          </w:p>
          <w:p w:rsidR="00AA4E6F" w:rsidRDefault="00AA4E6F">
            <w:pPr>
              <w:pStyle w:val="EnvelopeReturn"/>
              <w:numPr>
                <w:ilvl w:val="0"/>
                <w:numId w:val="10"/>
              </w:numPr>
            </w:pPr>
            <w:r>
              <w:t>Demonstrate the care and handling of stocks used as a foundation in preparing soups</w:t>
            </w:r>
          </w:p>
          <w:p w:rsidR="00AA4E6F" w:rsidRDefault="00AA4E6F" w:rsidP="001223BB">
            <w:pPr>
              <w:pStyle w:val="EnvelopeReturn"/>
              <w:numPr>
                <w:ilvl w:val="0"/>
                <w:numId w:val="10"/>
              </w:numPr>
            </w:pPr>
            <w:r>
              <w:t>Prepare selected national soups and garnishes</w:t>
            </w: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p>
          <w:p w:rsidR="00AA4E6F" w:rsidRDefault="00AA4E6F">
            <w:pPr>
              <w:pStyle w:val="EnvelopeReturn"/>
            </w:pPr>
            <w:r>
              <w:t>4.</w:t>
            </w:r>
          </w:p>
        </w:tc>
        <w:tc>
          <w:tcPr>
            <w:tcW w:w="7614" w:type="dxa"/>
          </w:tcPr>
          <w:p w:rsidR="00AA4E6F" w:rsidRPr="009B243A" w:rsidRDefault="00AA4E6F">
            <w:pPr>
              <w:pStyle w:val="EnvelopeReturn"/>
              <w:rPr>
                <w:sz w:val="16"/>
                <w:szCs w:val="16"/>
                <w:u w:val="single"/>
              </w:rPr>
            </w:pPr>
          </w:p>
          <w:p w:rsidR="00AA4E6F" w:rsidRDefault="00AA4E6F">
            <w:pPr>
              <w:pStyle w:val="EnvelopeReturn"/>
            </w:pPr>
            <w:r>
              <w:rPr>
                <w:b/>
                <w:bCs/>
              </w:rPr>
              <w:t>Prepare Salads</w:t>
            </w: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p>
        </w:tc>
        <w:tc>
          <w:tcPr>
            <w:tcW w:w="7614" w:type="dxa"/>
          </w:tcPr>
          <w:p w:rsidR="00AA4E6F" w:rsidRDefault="00AA4E6F">
            <w:pPr>
              <w:pStyle w:val="EnvelopeReturn"/>
            </w:pPr>
            <w:r>
              <w:rPr>
                <w:u w:val="single"/>
              </w:rPr>
              <w:t>Potential Elements of the Performance</w:t>
            </w:r>
            <w:r>
              <w:t>:</w:t>
            </w:r>
          </w:p>
          <w:p w:rsidR="001223BB" w:rsidRDefault="00AA4E6F">
            <w:pPr>
              <w:pStyle w:val="EnvelopeReturn"/>
              <w:numPr>
                <w:ilvl w:val="0"/>
                <w:numId w:val="11"/>
              </w:numPr>
            </w:pPr>
            <w:r>
              <w:t>Use different</w:t>
            </w:r>
            <w:r w:rsidR="001223BB">
              <w:t xml:space="preserve"> salad greens and vegetables </w:t>
            </w:r>
          </w:p>
          <w:p w:rsidR="00AA4E6F" w:rsidRDefault="001223BB" w:rsidP="001223BB">
            <w:pPr>
              <w:pStyle w:val="EnvelopeReturn"/>
              <w:numPr>
                <w:ilvl w:val="0"/>
                <w:numId w:val="11"/>
              </w:numPr>
              <w:ind w:left="720"/>
            </w:pPr>
            <w:r>
              <w:t>Identify the names, establish quality,</w:t>
            </w:r>
            <w:r w:rsidR="00AA4E6F">
              <w:t xml:space="preserve"> demonstrate their various uses and signify their best condition for salad preparation</w:t>
            </w:r>
          </w:p>
          <w:p w:rsidR="00AA4E6F" w:rsidRDefault="00AA4E6F">
            <w:pPr>
              <w:pStyle w:val="EnvelopeReturn"/>
              <w:numPr>
                <w:ilvl w:val="0"/>
                <w:numId w:val="11"/>
              </w:numPr>
            </w:pPr>
            <w:r>
              <w:t xml:space="preserve">Prepare four basic parts of a salad, demonstrating eye appeal, flavour, </w:t>
            </w:r>
            <w:r w:rsidR="009B243A">
              <w:t xml:space="preserve">texture, </w:t>
            </w:r>
            <w:r>
              <w:t>colour and body by combining them into various salads</w:t>
            </w:r>
          </w:p>
          <w:p w:rsidR="00AA4E6F" w:rsidRDefault="001223BB">
            <w:pPr>
              <w:pStyle w:val="EnvelopeReturn"/>
              <w:numPr>
                <w:ilvl w:val="0"/>
                <w:numId w:val="11"/>
              </w:numPr>
            </w:pPr>
            <w:r>
              <w:t xml:space="preserve">Prepare </w:t>
            </w:r>
            <w:r w:rsidR="00AA4E6F">
              <w:t>non-</w:t>
            </w:r>
            <w:r>
              <w:t>salad items, main course salads and fruit salads in a visually appealing manner.</w:t>
            </w:r>
          </w:p>
          <w:p w:rsidR="00AA4E6F" w:rsidRDefault="00AA4E6F">
            <w:pPr>
              <w:pStyle w:val="EnvelopeReturn"/>
              <w:numPr>
                <w:ilvl w:val="0"/>
                <w:numId w:val="11"/>
              </w:numPr>
            </w:pPr>
            <w:r>
              <w:t>Prepare various dressings, flavoured oils and vinegars to accompany the salads in harmonious combination</w:t>
            </w:r>
          </w:p>
          <w:p w:rsidR="00AA4E6F" w:rsidRPr="009B243A" w:rsidRDefault="00AA4E6F">
            <w:pPr>
              <w:pStyle w:val="EnvelopeReturn"/>
              <w:rPr>
                <w:sz w:val="16"/>
                <w:szCs w:val="16"/>
              </w:rPr>
            </w:pP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r>
              <w:t>5.</w:t>
            </w:r>
          </w:p>
        </w:tc>
        <w:tc>
          <w:tcPr>
            <w:tcW w:w="7614" w:type="dxa"/>
          </w:tcPr>
          <w:p w:rsidR="00AA4E6F" w:rsidRDefault="00AA4E6F">
            <w:pPr>
              <w:pStyle w:val="EnvelopeReturn"/>
              <w:rPr>
                <w:b/>
                <w:bCs/>
              </w:rPr>
            </w:pPr>
            <w:r>
              <w:rPr>
                <w:b/>
                <w:bCs/>
              </w:rPr>
              <w:t>Prepare Vegetables</w:t>
            </w:r>
          </w:p>
          <w:p w:rsidR="00AA4E6F" w:rsidRDefault="00AA4E6F">
            <w:pPr>
              <w:pStyle w:val="EnvelopeReturn"/>
            </w:pPr>
            <w:r>
              <w:rPr>
                <w:u w:val="single"/>
              </w:rPr>
              <w:t>Potential Elements of the Performance</w:t>
            </w:r>
            <w:r>
              <w:t>:</w:t>
            </w:r>
          </w:p>
          <w:p w:rsidR="00AA4E6F" w:rsidRDefault="00AA4E6F">
            <w:pPr>
              <w:pStyle w:val="EnvelopeReturn"/>
              <w:numPr>
                <w:ilvl w:val="0"/>
                <w:numId w:val="12"/>
              </w:numPr>
            </w:pPr>
            <w:r>
              <w:t xml:space="preserve">Identify, cook and present a variety of fresh and </w:t>
            </w:r>
            <w:r w:rsidR="001223BB">
              <w:t xml:space="preserve">frozen vegetables following correct methods of </w:t>
            </w:r>
            <w:r>
              <w:t>sanitation and safety rules</w:t>
            </w:r>
          </w:p>
          <w:p w:rsidR="00AA4E6F" w:rsidRDefault="00AA4E6F">
            <w:pPr>
              <w:pStyle w:val="EnvelopeReturn"/>
              <w:numPr>
                <w:ilvl w:val="0"/>
                <w:numId w:val="12"/>
              </w:numPr>
            </w:pPr>
            <w:r>
              <w:t>Perform the following tasks with vegetables:  select, handle, clean, cut, blanch, boil, stew, sauté, bake, stuff, roast, deep fry, braise, glaze/gratinate, turn, puree</w:t>
            </w:r>
          </w:p>
          <w:p w:rsidR="00AA4E6F" w:rsidRPr="009B243A" w:rsidRDefault="00AA4E6F">
            <w:pPr>
              <w:pStyle w:val="EnvelopeReturn"/>
              <w:rPr>
                <w:sz w:val="16"/>
                <w:szCs w:val="16"/>
              </w:rPr>
            </w:pP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r>
              <w:t>6.</w:t>
            </w:r>
          </w:p>
        </w:tc>
        <w:tc>
          <w:tcPr>
            <w:tcW w:w="7614" w:type="dxa"/>
          </w:tcPr>
          <w:p w:rsidR="00AA4E6F" w:rsidRDefault="00AA4E6F">
            <w:pPr>
              <w:pStyle w:val="EnvelopeReturn"/>
              <w:rPr>
                <w:b/>
                <w:bCs/>
              </w:rPr>
            </w:pPr>
            <w:r>
              <w:rPr>
                <w:b/>
                <w:bCs/>
              </w:rPr>
              <w:t>Prepare Potatoes/Farinaceous</w:t>
            </w:r>
          </w:p>
          <w:p w:rsidR="00AA4E6F" w:rsidRDefault="00AA4E6F">
            <w:pPr>
              <w:pStyle w:val="EnvelopeReturn"/>
            </w:pPr>
            <w:r>
              <w:rPr>
                <w:u w:val="single"/>
              </w:rPr>
              <w:t>Potential Elements of the Performance</w:t>
            </w:r>
            <w:r>
              <w:t>:</w:t>
            </w:r>
          </w:p>
          <w:p w:rsidR="00AA4E6F" w:rsidRDefault="00AA4E6F">
            <w:pPr>
              <w:pStyle w:val="EnvelopeReturn"/>
              <w:numPr>
                <w:ilvl w:val="0"/>
                <w:numId w:val="13"/>
              </w:numPr>
            </w:pPr>
            <w:r>
              <w:t>Cook and present fresh potatoe</w:t>
            </w:r>
            <w:r w:rsidR="001223BB">
              <w:t xml:space="preserve">s following the correct methods of sanitation </w:t>
            </w:r>
            <w:r>
              <w:t>and safety rules</w:t>
            </w:r>
          </w:p>
          <w:p w:rsidR="00AA4E6F" w:rsidRDefault="00AA4E6F" w:rsidP="009B243A">
            <w:pPr>
              <w:pStyle w:val="EnvelopeReturn"/>
              <w:numPr>
                <w:ilvl w:val="0"/>
                <w:numId w:val="13"/>
              </w:numPr>
            </w:pPr>
            <w:r>
              <w:t>Perform the following tasks with potatoes (alternate starches or farinaceous products such as rice or pasta maybe used where appropriate):  handle, clean, cut, blanch, boil, steam, sauté, stuff, deep fry, puree, roast., glaze/gratinate, turn, and bake</w:t>
            </w:r>
          </w:p>
          <w:p w:rsidR="009B243A" w:rsidRPr="009B243A" w:rsidRDefault="009B243A" w:rsidP="009B243A">
            <w:pPr>
              <w:pStyle w:val="EnvelopeReturn"/>
              <w:ind w:left="360"/>
              <w:rPr>
                <w:sz w:val="16"/>
                <w:szCs w:val="16"/>
              </w:rPr>
            </w:pP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r>
              <w:t>7.</w:t>
            </w:r>
          </w:p>
        </w:tc>
        <w:tc>
          <w:tcPr>
            <w:tcW w:w="7614" w:type="dxa"/>
          </w:tcPr>
          <w:p w:rsidR="00AA4E6F" w:rsidRDefault="00AA4E6F">
            <w:pPr>
              <w:pStyle w:val="EnvelopeReturn"/>
              <w:rPr>
                <w:b/>
                <w:bCs/>
              </w:rPr>
            </w:pPr>
            <w:r>
              <w:rPr>
                <w:b/>
                <w:bCs/>
              </w:rPr>
              <w:t>Prepare Entrees:  Fish, Meat and Poultry</w:t>
            </w:r>
          </w:p>
          <w:p w:rsidR="00AA4E6F" w:rsidRDefault="00AA4E6F">
            <w:pPr>
              <w:pStyle w:val="EnvelopeReturn"/>
            </w:pPr>
            <w:r>
              <w:rPr>
                <w:u w:val="single"/>
              </w:rPr>
              <w:t>Potential Elements of the Performance</w:t>
            </w:r>
            <w:r>
              <w:t>:</w:t>
            </w:r>
          </w:p>
          <w:p w:rsidR="00E50E04" w:rsidRDefault="00AA4E6F" w:rsidP="00E50E04">
            <w:pPr>
              <w:pStyle w:val="EnvelopeReturn"/>
              <w:numPr>
                <w:ilvl w:val="0"/>
                <w:numId w:val="14"/>
              </w:numPr>
            </w:pPr>
            <w:r>
              <w:t>Demonstrate various techniques for the production of entrees with emphasis on quality, sanitation and safety standards</w:t>
            </w:r>
          </w:p>
          <w:p w:rsidR="00AA4E6F" w:rsidRDefault="00AA4E6F">
            <w:pPr>
              <w:pStyle w:val="EnvelopeReturn"/>
              <w:numPr>
                <w:ilvl w:val="0"/>
                <w:numId w:val="14"/>
              </w:numPr>
            </w:pPr>
            <w:r>
              <w:t>Perform various tasks such as:  grill, broil, glaze, braise, sauté, roast, bake, steam, blanch, pan-fry, puree, stuff, bone, trim and portion</w:t>
            </w:r>
          </w:p>
          <w:p w:rsidR="00AA4E6F" w:rsidRDefault="00AA4E6F" w:rsidP="009B243A">
            <w:pPr>
              <w:pStyle w:val="EnvelopeReturn"/>
              <w:numPr>
                <w:ilvl w:val="0"/>
                <w:numId w:val="14"/>
              </w:numPr>
            </w:pPr>
            <w:r>
              <w:t>Serve a finished</w:t>
            </w:r>
            <w:r w:rsidR="001223BB">
              <w:t xml:space="preserve"> product, keeping in mind taste and portion size, with neat appearance utilizing</w:t>
            </w:r>
            <w:r>
              <w:t xml:space="preserve"> contemporary </w:t>
            </w:r>
            <w:r w:rsidR="001223BB">
              <w:t>plating</w:t>
            </w:r>
            <w:r w:rsidR="009B243A">
              <w:t xml:space="preserve"> </w:t>
            </w:r>
            <w:r>
              <w:t>techniques</w:t>
            </w:r>
            <w:r w:rsidR="001223BB">
              <w:t>.</w:t>
            </w: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p>
        </w:tc>
        <w:tc>
          <w:tcPr>
            <w:tcW w:w="7614" w:type="dxa"/>
          </w:tcPr>
          <w:p w:rsidR="00AA4E6F" w:rsidRDefault="00AA4E6F" w:rsidP="00D44837">
            <w:pPr>
              <w:pStyle w:val="EnvelopeReturn"/>
            </w:pP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E7BAE">
            <w:pPr>
              <w:pStyle w:val="EnvelopeReturn"/>
            </w:pPr>
            <w:r>
              <w:t>8.</w:t>
            </w:r>
          </w:p>
        </w:tc>
        <w:tc>
          <w:tcPr>
            <w:tcW w:w="7614" w:type="dxa"/>
          </w:tcPr>
          <w:p w:rsidR="00AA4E6F" w:rsidRDefault="00AA4E6F">
            <w:pPr>
              <w:pStyle w:val="EnvelopeReturn"/>
              <w:rPr>
                <w:b/>
                <w:bCs/>
              </w:rPr>
            </w:pPr>
            <w:r>
              <w:rPr>
                <w:b/>
                <w:bCs/>
              </w:rPr>
              <w:t>Name an</w:t>
            </w:r>
            <w:r w:rsidR="001223BB">
              <w:rPr>
                <w:b/>
                <w:bCs/>
              </w:rPr>
              <w:t>d demonstrate the use of all</w:t>
            </w:r>
            <w:r>
              <w:rPr>
                <w:b/>
                <w:bCs/>
              </w:rPr>
              <w:t xml:space="preserve"> equipment used in an a la carte kitchen</w:t>
            </w:r>
          </w:p>
          <w:p w:rsidR="00AA4E6F" w:rsidRDefault="00AA4E6F">
            <w:pPr>
              <w:pStyle w:val="EnvelopeReturn"/>
              <w:rPr>
                <w:u w:val="single"/>
              </w:rPr>
            </w:pPr>
            <w:r>
              <w:rPr>
                <w:u w:val="single"/>
              </w:rPr>
              <w:t>Potential Elements of the Performance:</w:t>
            </w:r>
          </w:p>
          <w:p w:rsidR="006D2555" w:rsidRPr="006D2555" w:rsidRDefault="00AA4E6F">
            <w:pPr>
              <w:pStyle w:val="EnvelopeReturn"/>
              <w:numPr>
                <w:ilvl w:val="0"/>
                <w:numId w:val="16"/>
              </w:numPr>
              <w:rPr>
                <w:u w:val="single"/>
              </w:rPr>
            </w:pPr>
            <w:r>
              <w:t xml:space="preserve">Identify, name, use, dismantle, clean, reassemble </w:t>
            </w:r>
            <w:r w:rsidR="006D2555">
              <w:t xml:space="preserve">with efficiency and safety:  </w:t>
            </w:r>
          </w:p>
          <w:p w:rsidR="00AA4E6F" w:rsidRDefault="00AA4E6F" w:rsidP="006D2555">
            <w:pPr>
              <w:pStyle w:val="EnvelopeReturn"/>
              <w:numPr>
                <w:ilvl w:val="1"/>
                <w:numId w:val="16"/>
              </w:numPr>
              <w:rPr>
                <w:u w:val="single"/>
              </w:rPr>
            </w:pPr>
            <w:r>
              <w:t xml:space="preserve">slicers, </w:t>
            </w:r>
            <w:r w:rsidR="00D44837">
              <w:t>food processors</w:t>
            </w:r>
            <w:r w:rsidR="006D2555">
              <w:t>, stoves</w:t>
            </w:r>
            <w:r>
              <w:t>, salam</w:t>
            </w:r>
            <w:r w:rsidR="001223BB">
              <w:t>ander, grill, ovens</w:t>
            </w:r>
            <w:r w:rsidR="006D2555">
              <w:t xml:space="preserve">, steam units, kettles, deep </w:t>
            </w:r>
            <w:r>
              <w:t>fryers (electric</w:t>
            </w:r>
            <w:r w:rsidR="006D2555">
              <w:t xml:space="preserve"> and gas), meat grinder, tilting fryer, </w:t>
            </w:r>
            <w:r>
              <w:t>potato peeler</w:t>
            </w:r>
            <w:r w:rsidR="006D2555">
              <w:t xml:space="preserve"> and dishwasher</w:t>
            </w:r>
          </w:p>
          <w:p w:rsidR="00AA4E6F" w:rsidRDefault="00AA4E6F">
            <w:pPr>
              <w:pStyle w:val="EnvelopeReturn"/>
              <w:rPr>
                <w:u w:val="single"/>
              </w:rPr>
            </w:pP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E7BAE">
            <w:pPr>
              <w:pStyle w:val="EnvelopeReturn"/>
            </w:pPr>
            <w:r>
              <w:t>9.</w:t>
            </w:r>
          </w:p>
        </w:tc>
        <w:tc>
          <w:tcPr>
            <w:tcW w:w="7614" w:type="dxa"/>
          </w:tcPr>
          <w:p w:rsidR="00AA4E6F" w:rsidRDefault="00AA4E6F">
            <w:pPr>
              <w:pStyle w:val="EnvelopeReturn"/>
              <w:rPr>
                <w:b/>
                <w:bCs/>
              </w:rPr>
            </w:pPr>
            <w:r>
              <w:rPr>
                <w:b/>
                <w:bCs/>
              </w:rPr>
              <w:t>Perform team functions</w:t>
            </w:r>
          </w:p>
          <w:p w:rsidR="00AA4E6F" w:rsidRDefault="00AA4E6F">
            <w:pPr>
              <w:pStyle w:val="EnvelopeReturn"/>
              <w:rPr>
                <w:u w:val="single"/>
              </w:rPr>
            </w:pPr>
            <w:r>
              <w:rPr>
                <w:u w:val="single"/>
              </w:rPr>
              <w:t>Potential Elements of the Performance:</w:t>
            </w:r>
          </w:p>
          <w:p w:rsidR="00AA4E6F" w:rsidRDefault="00AA4E6F">
            <w:pPr>
              <w:pStyle w:val="EnvelopeReturn"/>
              <w:numPr>
                <w:ilvl w:val="0"/>
                <w:numId w:val="16"/>
              </w:numPr>
              <w:rPr>
                <w:u w:val="single"/>
              </w:rPr>
            </w:pPr>
            <w:r>
              <w:t>Effective communication</w:t>
            </w:r>
          </w:p>
          <w:p w:rsidR="00AA4E6F" w:rsidRDefault="00AA4E6F">
            <w:pPr>
              <w:pStyle w:val="EnvelopeReturn"/>
              <w:numPr>
                <w:ilvl w:val="0"/>
                <w:numId w:val="16"/>
              </w:numPr>
              <w:rPr>
                <w:u w:val="single"/>
              </w:rPr>
            </w:pPr>
            <w:r>
              <w:t>Show ability to be delegated as a team member</w:t>
            </w:r>
          </w:p>
          <w:p w:rsidR="00AA4E6F" w:rsidRDefault="00AA4E6F">
            <w:pPr>
              <w:pStyle w:val="EnvelopeReturn"/>
              <w:numPr>
                <w:ilvl w:val="0"/>
                <w:numId w:val="16"/>
              </w:numPr>
              <w:rPr>
                <w:u w:val="single"/>
              </w:rPr>
            </w:pPr>
            <w:r>
              <w:t>Create positive work environment</w:t>
            </w:r>
          </w:p>
          <w:p w:rsidR="00AA4E6F" w:rsidRDefault="00AA4E6F">
            <w:pPr>
              <w:pStyle w:val="EnvelopeReturn"/>
              <w:numPr>
                <w:ilvl w:val="0"/>
                <w:numId w:val="16"/>
              </w:numPr>
              <w:rPr>
                <w:u w:val="single"/>
              </w:rPr>
            </w:pPr>
            <w:r>
              <w:t>Observe proper sanitation and safety rules including, cleaning, dishes, storage, preparation</w:t>
            </w:r>
          </w:p>
          <w:p w:rsidR="00AA4E6F" w:rsidRDefault="00AA4E6F" w:rsidP="006D2555">
            <w:pPr>
              <w:pStyle w:val="EnvelopeReturn"/>
              <w:ind w:left="360"/>
              <w:rPr>
                <w:u w:val="single"/>
              </w:rPr>
            </w:pPr>
          </w:p>
        </w:tc>
      </w:tr>
    </w:tbl>
    <w:p w:rsidR="00AA4E6F" w:rsidRDefault="00AA4E6F"/>
    <w:tbl>
      <w:tblPr>
        <w:tblW w:w="0" w:type="auto"/>
        <w:tblLayout w:type="fixed"/>
        <w:tblLook w:val="0000" w:firstRow="0" w:lastRow="0" w:firstColumn="0" w:lastColumn="0" w:noHBand="0" w:noVBand="0"/>
      </w:tblPr>
      <w:tblGrid>
        <w:gridCol w:w="675"/>
        <w:gridCol w:w="8181"/>
      </w:tblGrid>
      <w:tr w:rsidR="00AA4E6F">
        <w:trPr>
          <w:cantSplit/>
        </w:trPr>
        <w:tc>
          <w:tcPr>
            <w:tcW w:w="675" w:type="dxa"/>
          </w:tcPr>
          <w:p w:rsidR="00AA4E6F" w:rsidRDefault="00AA4E6F">
            <w:pPr>
              <w:pStyle w:val="EnvelopeReturn"/>
              <w:rPr>
                <w:b/>
              </w:rPr>
            </w:pPr>
            <w:r>
              <w:rPr>
                <w:b/>
              </w:rPr>
              <w:t>III.</w:t>
            </w:r>
          </w:p>
        </w:tc>
        <w:tc>
          <w:tcPr>
            <w:tcW w:w="8181" w:type="dxa"/>
          </w:tcPr>
          <w:p w:rsidR="00AA4E6F" w:rsidRDefault="00AA4E6F">
            <w:pPr>
              <w:pStyle w:val="EnvelopeReturn"/>
              <w:rPr>
                <w:b/>
              </w:rPr>
            </w:pPr>
            <w:r>
              <w:rPr>
                <w:b/>
              </w:rPr>
              <w:t>TOPICS:</w:t>
            </w:r>
          </w:p>
          <w:p w:rsidR="00AA4E6F" w:rsidRDefault="00AA4E6F">
            <w:pPr>
              <w:pStyle w:val="EnvelopeReturn"/>
              <w:numPr>
                <w:ilvl w:val="0"/>
                <w:numId w:val="17"/>
              </w:numPr>
            </w:pPr>
            <w:r>
              <w:t>A La Carte Introduction</w:t>
            </w:r>
          </w:p>
          <w:p w:rsidR="00AA4E6F" w:rsidRDefault="00AA4E6F">
            <w:pPr>
              <w:pStyle w:val="EnvelopeReturn"/>
              <w:numPr>
                <w:ilvl w:val="0"/>
                <w:numId w:val="17"/>
              </w:numPr>
            </w:pPr>
            <w:r>
              <w:t>Appetizers</w:t>
            </w:r>
          </w:p>
          <w:p w:rsidR="00AA4E6F" w:rsidRDefault="00AA4E6F">
            <w:pPr>
              <w:pStyle w:val="EnvelopeReturn"/>
              <w:numPr>
                <w:ilvl w:val="0"/>
                <w:numId w:val="17"/>
              </w:numPr>
            </w:pPr>
            <w:r>
              <w:t>Soups</w:t>
            </w:r>
          </w:p>
          <w:p w:rsidR="00AA4E6F" w:rsidRDefault="00AA4E6F">
            <w:pPr>
              <w:pStyle w:val="EnvelopeReturn"/>
              <w:numPr>
                <w:ilvl w:val="0"/>
                <w:numId w:val="17"/>
              </w:numPr>
            </w:pPr>
            <w:r>
              <w:t>Salads</w:t>
            </w:r>
          </w:p>
          <w:p w:rsidR="00AA4E6F" w:rsidRDefault="00AA4E6F">
            <w:pPr>
              <w:pStyle w:val="EnvelopeReturn"/>
              <w:numPr>
                <w:ilvl w:val="0"/>
                <w:numId w:val="17"/>
              </w:numPr>
            </w:pPr>
            <w:r>
              <w:t>Vegetable</w:t>
            </w:r>
          </w:p>
          <w:p w:rsidR="00AA4E6F" w:rsidRDefault="00AA4E6F">
            <w:pPr>
              <w:pStyle w:val="EnvelopeReturn"/>
              <w:numPr>
                <w:ilvl w:val="0"/>
                <w:numId w:val="17"/>
              </w:numPr>
            </w:pPr>
            <w:r>
              <w:t>Potatoes/Farinaceous</w:t>
            </w:r>
          </w:p>
          <w:p w:rsidR="00AA4E6F" w:rsidRDefault="00AA4E6F" w:rsidP="00D44837">
            <w:pPr>
              <w:pStyle w:val="EnvelopeReturn"/>
              <w:numPr>
                <w:ilvl w:val="0"/>
                <w:numId w:val="17"/>
              </w:numPr>
            </w:pPr>
            <w:r>
              <w:t>Entrees:  Fish, Meat &amp; Poultry</w:t>
            </w:r>
          </w:p>
          <w:p w:rsidR="00AA4E6F" w:rsidRDefault="00AA4E6F" w:rsidP="00E50E04">
            <w:pPr>
              <w:pStyle w:val="EnvelopeReturn"/>
              <w:numPr>
                <w:ilvl w:val="0"/>
                <w:numId w:val="17"/>
              </w:numPr>
            </w:pPr>
            <w:r>
              <w:t>Equipment</w:t>
            </w:r>
          </w:p>
        </w:tc>
      </w:tr>
    </w:tbl>
    <w:p w:rsidR="00AA4E6F" w:rsidRDefault="00AA4E6F"/>
    <w:tbl>
      <w:tblPr>
        <w:tblW w:w="0" w:type="auto"/>
        <w:tblLayout w:type="fixed"/>
        <w:tblLook w:val="0000" w:firstRow="0" w:lastRow="0" w:firstColumn="0" w:lastColumn="0" w:noHBand="0" w:noVBand="0"/>
      </w:tblPr>
      <w:tblGrid>
        <w:gridCol w:w="675"/>
        <w:gridCol w:w="8181"/>
      </w:tblGrid>
      <w:tr w:rsidR="00AA4E6F">
        <w:trPr>
          <w:cantSplit/>
        </w:trPr>
        <w:tc>
          <w:tcPr>
            <w:tcW w:w="675" w:type="dxa"/>
          </w:tcPr>
          <w:p w:rsidR="00AA4E6F" w:rsidRDefault="00AA4E6F">
            <w:pPr>
              <w:pStyle w:val="EnvelopeReturn"/>
              <w:rPr>
                <w:b/>
              </w:rPr>
            </w:pPr>
            <w:r>
              <w:rPr>
                <w:b/>
              </w:rPr>
              <w:lastRenderedPageBreak/>
              <w:t>IV.</w:t>
            </w:r>
          </w:p>
        </w:tc>
        <w:tc>
          <w:tcPr>
            <w:tcW w:w="8181" w:type="dxa"/>
          </w:tcPr>
          <w:p w:rsidR="00AA4E6F" w:rsidRDefault="00AA4E6F">
            <w:pPr>
              <w:pStyle w:val="EnvelopeReturn"/>
              <w:rPr>
                <w:b/>
              </w:rPr>
            </w:pPr>
            <w:r>
              <w:rPr>
                <w:b/>
              </w:rPr>
              <w:t>REQUIRED RESOURCES/TEXTS/MATERIALS:</w:t>
            </w:r>
          </w:p>
          <w:p w:rsidR="00AA4E6F" w:rsidRDefault="00AA4E6F">
            <w:pPr>
              <w:pStyle w:val="EnvelopeReturn"/>
            </w:pPr>
          </w:p>
          <w:p w:rsidR="00CA06FB" w:rsidRPr="00CA06FB" w:rsidRDefault="00CA06FB" w:rsidP="00CA06FB">
            <w:pPr>
              <w:ind w:left="720"/>
              <w:rPr>
                <w:rFonts w:ascii="Arial" w:hAnsi="Arial"/>
              </w:rPr>
            </w:pPr>
            <w:r>
              <w:rPr>
                <w:rFonts w:ascii="Arial" w:hAnsi="Arial"/>
              </w:rPr>
              <w:t>Professional Cooking, 8</w:t>
            </w:r>
            <w:r>
              <w:rPr>
                <w:rFonts w:ascii="Arial" w:hAnsi="Arial"/>
                <w:vertAlign w:val="superscript"/>
              </w:rPr>
              <w:t>th</w:t>
            </w:r>
            <w:r>
              <w:rPr>
                <w:rFonts w:ascii="Arial" w:hAnsi="Arial"/>
              </w:rPr>
              <w:t xml:space="preserve"> edition, Wayne Gisslen</w:t>
            </w:r>
          </w:p>
          <w:p w:rsidR="00CA06FB" w:rsidRDefault="00CA06FB" w:rsidP="00CA06FB">
            <w:pPr>
              <w:ind w:left="720"/>
              <w:rPr>
                <w:rFonts w:ascii="Arial" w:hAnsi="Arial"/>
              </w:rPr>
            </w:pPr>
            <w:r>
              <w:rPr>
                <w:rFonts w:ascii="Arial" w:hAnsi="Arial"/>
              </w:rPr>
              <w:t>Digital Thermometer</w:t>
            </w:r>
          </w:p>
          <w:p w:rsidR="00CA06FB" w:rsidRDefault="00CA06FB" w:rsidP="00CA06FB">
            <w:pPr>
              <w:ind w:left="720"/>
              <w:rPr>
                <w:rFonts w:ascii="Arial" w:hAnsi="Arial"/>
              </w:rPr>
            </w:pPr>
            <w:r>
              <w:rPr>
                <w:rFonts w:ascii="Arial" w:hAnsi="Arial"/>
              </w:rPr>
              <w:t>Digital Scale</w:t>
            </w:r>
          </w:p>
          <w:p w:rsidR="00CA06FB" w:rsidRDefault="00CA06FB" w:rsidP="00CA06FB">
            <w:pPr>
              <w:ind w:left="720"/>
              <w:rPr>
                <w:rFonts w:ascii="Arial" w:hAnsi="Arial"/>
              </w:rPr>
            </w:pPr>
            <w:r>
              <w:rPr>
                <w:rFonts w:ascii="Arial" w:hAnsi="Arial"/>
              </w:rPr>
              <w:t>Zester</w:t>
            </w:r>
          </w:p>
          <w:p w:rsidR="00CA06FB" w:rsidRDefault="00CA06FB" w:rsidP="00CA06FB">
            <w:pPr>
              <w:ind w:left="720"/>
              <w:rPr>
                <w:rFonts w:ascii="Arial" w:hAnsi="Arial"/>
              </w:rPr>
            </w:pPr>
            <w:r>
              <w:rPr>
                <w:rFonts w:ascii="Arial" w:hAnsi="Arial"/>
              </w:rPr>
              <w:t>Vegetable Peeler</w:t>
            </w:r>
          </w:p>
          <w:p w:rsidR="00CA06FB" w:rsidRDefault="00CA06FB" w:rsidP="00CA06FB">
            <w:pPr>
              <w:ind w:left="720"/>
              <w:rPr>
                <w:rFonts w:ascii="Arial" w:hAnsi="Arial"/>
              </w:rPr>
            </w:pPr>
            <w:r>
              <w:rPr>
                <w:rFonts w:ascii="Arial" w:hAnsi="Arial"/>
              </w:rPr>
              <w:t>Paring Knife</w:t>
            </w:r>
          </w:p>
          <w:p w:rsidR="00CA06FB" w:rsidRDefault="00CA06FB" w:rsidP="00CA06FB">
            <w:pPr>
              <w:ind w:left="720"/>
              <w:rPr>
                <w:rFonts w:ascii="Arial" w:hAnsi="Arial"/>
              </w:rPr>
            </w:pPr>
            <w:r>
              <w:rPr>
                <w:rFonts w:ascii="Arial" w:hAnsi="Arial"/>
              </w:rPr>
              <w:t>Chanel Knife</w:t>
            </w:r>
          </w:p>
          <w:p w:rsidR="00CA06FB" w:rsidRDefault="00CA06FB" w:rsidP="00CA06FB">
            <w:pPr>
              <w:ind w:left="720"/>
              <w:rPr>
                <w:rFonts w:ascii="Arial" w:hAnsi="Arial"/>
              </w:rPr>
            </w:pPr>
            <w:r>
              <w:rPr>
                <w:rFonts w:ascii="Arial" w:hAnsi="Arial"/>
              </w:rPr>
              <w:t>Boning Knife</w:t>
            </w:r>
          </w:p>
          <w:p w:rsidR="00CA06FB" w:rsidRDefault="00CA06FB" w:rsidP="00CA06FB">
            <w:pPr>
              <w:ind w:left="720"/>
              <w:rPr>
                <w:rFonts w:ascii="Arial" w:hAnsi="Arial"/>
              </w:rPr>
            </w:pPr>
            <w:r>
              <w:rPr>
                <w:rFonts w:ascii="Arial" w:hAnsi="Arial"/>
              </w:rPr>
              <w:t>Bread Knife</w:t>
            </w:r>
          </w:p>
          <w:p w:rsidR="00CA06FB" w:rsidRDefault="00CA06FB" w:rsidP="00CA06FB">
            <w:pPr>
              <w:ind w:left="720"/>
              <w:rPr>
                <w:rFonts w:ascii="Arial" w:hAnsi="Arial"/>
              </w:rPr>
            </w:pPr>
            <w:r>
              <w:rPr>
                <w:rFonts w:ascii="Arial" w:hAnsi="Arial"/>
              </w:rPr>
              <w:t>Steel</w:t>
            </w:r>
          </w:p>
          <w:p w:rsidR="00CA06FB" w:rsidRDefault="00CA06FB" w:rsidP="00CA06FB">
            <w:pPr>
              <w:autoSpaceDE w:val="0"/>
              <w:autoSpaceDN w:val="0"/>
              <w:adjustRightInd w:val="0"/>
              <w:ind w:left="720"/>
              <w:rPr>
                <w:rFonts w:ascii="Arial" w:hAnsi="Arial"/>
              </w:rPr>
            </w:pPr>
            <w:r>
              <w:rPr>
                <w:rFonts w:ascii="Arial" w:hAnsi="Arial"/>
              </w:rPr>
              <w:t>Chef Knife 6”-10”</w:t>
            </w:r>
          </w:p>
          <w:p w:rsidR="00CA06FB" w:rsidRDefault="00CA06FB" w:rsidP="00CA06FB">
            <w:pPr>
              <w:autoSpaceDE w:val="0"/>
              <w:autoSpaceDN w:val="0"/>
              <w:adjustRightInd w:val="0"/>
              <w:ind w:left="720"/>
              <w:rPr>
                <w:rFonts w:ascii="Arial" w:hAnsi="Arial"/>
              </w:rPr>
            </w:pPr>
            <w:r>
              <w:rPr>
                <w:rFonts w:ascii="Arial" w:hAnsi="Arial"/>
              </w:rPr>
              <w:t>Piping Bag with appropriate tips</w:t>
            </w:r>
          </w:p>
          <w:p w:rsidR="00CA06FB" w:rsidRDefault="00CA06FB" w:rsidP="00CA06FB">
            <w:pPr>
              <w:ind w:left="720"/>
              <w:rPr>
                <w:rFonts w:ascii="Arial" w:hAnsi="Arial"/>
              </w:rPr>
            </w:pPr>
            <w:r>
              <w:rPr>
                <w:rFonts w:ascii="Arial" w:hAnsi="Arial"/>
              </w:rPr>
              <w:t xml:space="preserve">Sturdy Non-slip Shoes  </w:t>
            </w:r>
          </w:p>
          <w:p w:rsidR="00CA06FB" w:rsidRDefault="00CA06FB" w:rsidP="00CA06FB">
            <w:pPr>
              <w:ind w:left="720"/>
              <w:rPr>
                <w:rFonts w:ascii="Arial" w:hAnsi="Arial"/>
              </w:rPr>
            </w:pPr>
            <w:r>
              <w:rPr>
                <w:rFonts w:ascii="Arial" w:hAnsi="Arial"/>
              </w:rPr>
              <w:t>White Chef Jacket with name</w:t>
            </w:r>
          </w:p>
          <w:p w:rsidR="00CA06FB" w:rsidRDefault="00CA06FB" w:rsidP="00CA06FB">
            <w:pPr>
              <w:ind w:left="720"/>
              <w:rPr>
                <w:rFonts w:ascii="Arial" w:hAnsi="Arial"/>
              </w:rPr>
            </w:pPr>
            <w:r>
              <w:rPr>
                <w:rFonts w:ascii="Arial" w:hAnsi="Arial"/>
              </w:rPr>
              <w:t>Checkered Chef’s Pants</w:t>
            </w:r>
          </w:p>
          <w:p w:rsidR="00CA06FB" w:rsidRDefault="00CA06FB" w:rsidP="00CA06FB">
            <w:pPr>
              <w:ind w:left="720"/>
              <w:rPr>
                <w:rFonts w:ascii="Arial" w:hAnsi="Arial"/>
              </w:rPr>
            </w:pPr>
            <w:r>
              <w:rPr>
                <w:rFonts w:ascii="Arial" w:hAnsi="Arial"/>
              </w:rPr>
              <w:t>Chef's Hat</w:t>
            </w:r>
          </w:p>
          <w:p w:rsidR="00CA06FB" w:rsidRDefault="00CA06FB" w:rsidP="00CA06FB">
            <w:pPr>
              <w:ind w:left="720"/>
              <w:rPr>
                <w:rFonts w:ascii="Arial" w:hAnsi="Arial"/>
              </w:rPr>
            </w:pPr>
            <w:r>
              <w:rPr>
                <w:rFonts w:ascii="Arial" w:hAnsi="Arial"/>
              </w:rPr>
              <w:t>Apron</w:t>
            </w:r>
          </w:p>
          <w:p w:rsidR="00CA06FB" w:rsidRDefault="00CA06FB" w:rsidP="00CA06FB">
            <w:pPr>
              <w:ind w:left="720"/>
              <w:rPr>
                <w:rFonts w:ascii="Arial" w:hAnsi="Arial"/>
              </w:rPr>
            </w:pPr>
            <w:r>
              <w:rPr>
                <w:rFonts w:ascii="Arial" w:hAnsi="Arial"/>
              </w:rPr>
              <w:t>Clean Hand Towels</w:t>
            </w:r>
          </w:p>
          <w:p w:rsidR="00CA06FB" w:rsidRDefault="00CA06FB" w:rsidP="00CA06FB">
            <w:pPr>
              <w:ind w:left="720"/>
              <w:rPr>
                <w:rFonts w:ascii="Arial" w:hAnsi="Arial"/>
              </w:rPr>
            </w:pPr>
            <w:r>
              <w:rPr>
                <w:rFonts w:ascii="Arial" w:hAnsi="Arial"/>
              </w:rPr>
              <w:t>Neck Tie</w:t>
            </w:r>
          </w:p>
          <w:p w:rsidR="00CA06FB" w:rsidRDefault="00CA06FB" w:rsidP="00CA06FB">
            <w:pPr>
              <w:ind w:left="720"/>
              <w:rPr>
                <w:rFonts w:ascii="Arial" w:hAnsi="Arial"/>
              </w:rPr>
            </w:pPr>
            <w:r>
              <w:rPr>
                <w:rFonts w:ascii="Arial" w:hAnsi="Arial"/>
              </w:rPr>
              <w:t xml:space="preserve">Hair Net </w:t>
            </w:r>
          </w:p>
          <w:p w:rsidR="00AA4E6F" w:rsidRDefault="00AA4E6F">
            <w:pPr>
              <w:pStyle w:val="EnvelopeReturn"/>
            </w:pPr>
          </w:p>
        </w:tc>
      </w:tr>
    </w:tbl>
    <w:p w:rsidR="00AA4E6F" w:rsidRDefault="00AA4E6F"/>
    <w:tbl>
      <w:tblPr>
        <w:tblW w:w="0" w:type="auto"/>
        <w:tblLayout w:type="fixed"/>
        <w:tblLook w:val="0000" w:firstRow="0" w:lastRow="0" w:firstColumn="0" w:lastColumn="0" w:noHBand="0" w:noVBand="0"/>
      </w:tblPr>
      <w:tblGrid>
        <w:gridCol w:w="675"/>
        <w:gridCol w:w="8181"/>
      </w:tblGrid>
      <w:tr w:rsidR="00AA4E6F">
        <w:trPr>
          <w:cantSplit/>
        </w:trPr>
        <w:tc>
          <w:tcPr>
            <w:tcW w:w="675" w:type="dxa"/>
          </w:tcPr>
          <w:p w:rsidR="00AA4E6F" w:rsidRDefault="00AA4E6F">
            <w:pPr>
              <w:pStyle w:val="EnvelopeReturn"/>
              <w:rPr>
                <w:b/>
              </w:rPr>
            </w:pPr>
            <w:r>
              <w:rPr>
                <w:b/>
              </w:rPr>
              <w:lastRenderedPageBreak/>
              <w:t>V.</w:t>
            </w:r>
          </w:p>
        </w:tc>
        <w:tc>
          <w:tcPr>
            <w:tcW w:w="8181" w:type="dxa"/>
          </w:tcPr>
          <w:p w:rsidR="00AA4E6F" w:rsidRDefault="00AA4E6F">
            <w:pPr>
              <w:pStyle w:val="EnvelopeReturn"/>
              <w:rPr>
                <w:b/>
              </w:rPr>
            </w:pPr>
            <w:r>
              <w:rPr>
                <w:b/>
              </w:rPr>
              <w:t>EVALUATION PROCESS/GRADING SYSTEM:</w:t>
            </w:r>
          </w:p>
          <w:p w:rsidR="00AA4E6F" w:rsidRDefault="00AA4E6F">
            <w:pPr>
              <w:pStyle w:val="EnvelopeReturn"/>
              <w:rPr>
                <w:bCs/>
              </w:rPr>
            </w:pPr>
          </w:p>
          <w:p w:rsidR="001435D2" w:rsidRDefault="001435D2" w:rsidP="001435D2">
            <w:pPr>
              <w:rPr>
                <w:rFonts w:ascii="Arial" w:hAnsi="Arial"/>
              </w:rPr>
            </w:pPr>
            <w:r>
              <w:rPr>
                <w:rFonts w:ascii="Arial" w:hAnsi="Arial"/>
              </w:rPr>
              <w:t>The lab assignment includes the following:</w:t>
            </w:r>
          </w:p>
          <w:p w:rsidR="001435D2" w:rsidRDefault="001435D2" w:rsidP="001435D2">
            <w:pPr>
              <w:rPr>
                <w:rFonts w:ascii="Arial" w:hAnsi="Arial"/>
              </w:rPr>
            </w:pPr>
          </w:p>
          <w:p w:rsidR="001435D2" w:rsidRDefault="001435D2" w:rsidP="001435D2">
            <w:pPr>
              <w:numPr>
                <w:ilvl w:val="0"/>
                <w:numId w:val="26"/>
              </w:numPr>
              <w:rPr>
                <w:rFonts w:ascii="Arial" w:hAnsi="Arial"/>
              </w:rPr>
            </w:pPr>
            <w:r>
              <w:rPr>
                <w:rFonts w:ascii="Arial" w:hAnsi="Arial"/>
              </w:rPr>
              <w:t>Gathering of utensils and raw materials</w:t>
            </w:r>
          </w:p>
          <w:p w:rsidR="001435D2" w:rsidRDefault="001435D2" w:rsidP="001435D2">
            <w:pPr>
              <w:numPr>
                <w:ilvl w:val="0"/>
                <w:numId w:val="26"/>
              </w:numPr>
              <w:rPr>
                <w:rFonts w:ascii="Arial" w:hAnsi="Arial"/>
              </w:rPr>
            </w:pPr>
            <w:r>
              <w:rPr>
                <w:rFonts w:ascii="Arial" w:hAnsi="Arial"/>
              </w:rPr>
              <w:t>Pre-preparation of the assigned items</w:t>
            </w:r>
          </w:p>
          <w:p w:rsidR="001435D2" w:rsidRDefault="001435D2" w:rsidP="001435D2">
            <w:pPr>
              <w:numPr>
                <w:ilvl w:val="0"/>
                <w:numId w:val="26"/>
              </w:numPr>
              <w:rPr>
                <w:rFonts w:ascii="Arial" w:hAnsi="Arial"/>
              </w:rPr>
            </w:pPr>
            <w:r>
              <w:rPr>
                <w:rFonts w:ascii="Arial" w:hAnsi="Arial"/>
              </w:rPr>
              <w:t>Preparation (cooking, baking) of the items</w:t>
            </w:r>
          </w:p>
          <w:p w:rsidR="001435D2" w:rsidRDefault="001435D2" w:rsidP="001435D2">
            <w:pPr>
              <w:numPr>
                <w:ilvl w:val="0"/>
                <w:numId w:val="26"/>
              </w:numPr>
              <w:rPr>
                <w:rFonts w:ascii="Arial" w:hAnsi="Arial"/>
              </w:rPr>
            </w:pPr>
            <w:r>
              <w:rPr>
                <w:rFonts w:ascii="Arial" w:hAnsi="Arial"/>
              </w:rPr>
              <w:t>Proper storage of the ready items including packaging, refrigeration, and freezing</w:t>
            </w:r>
          </w:p>
          <w:p w:rsidR="001435D2" w:rsidRDefault="001435D2" w:rsidP="001435D2">
            <w:pPr>
              <w:numPr>
                <w:ilvl w:val="0"/>
                <w:numId w:val="26"/>
              </w:numPr>
              <w:rPr>
                <w:rFonts w:ascii="Arial" w:hAnsi="Arial"/>
              </w:rPr>
            </w:pPr>
            <w:r>
              <w:rPr>
                <w:rFonts w:ascii="Arial" w:hAnsi="Arial"/>
              </w:rPr>
              <w:t>Cleaning of utensils, equipment, work areas, and cooking surfaces.  No mark will be assigned until work areas are clean</w:t>
            </w:r>
          </w:p>
          <w:p w:rsidR="001435D2" w:rsidRDefault="001435D2" w:rsidP="001435D2">
            <w:pPr>
              <w:numPr>
                <w:ilvl w:val="0"/>
                <w:numId w:val="26"/>
              </w:numPr>
              <w:rPr>
                <w:rFonts w:ascii="Arial" w:hAnsi="Arial"/>
              </w:rPr>
            </w:pPr>
            <w:r>
              <w:rPr>
                <w:rFonts w:ascii="Arial" w:hAnsi="Arial"/>
              </w:rPr>
              <w:t>Putting all utensils and small wares into their allocated places</w:t>
            </w:r>
          </w:p>
          <w:p w:rsidR="001435D2" w:rsidRDefault="001435D2" w:rsidP="001435D2">
            <w:pPr>
              <w:numPr>
                <w:ilvl w:val="0"/>
                <w:numId w:val="26"/>
              </w:numPr>
              <w:rPr>
                <w:rFonts w:ascii="Arial" w:hAnsi="Arial"/>
              </w:rPr>
            </w:pPr>
            <w:r>
              <w:rPr>
                <w:rFonts w:ascii="Arial" w:hAnsi="Arial"/>
              </w:rPr>
              <w:t>No student is to leave the lab area until the end of the period</w:t>
            </w:r>
          </w:p>
          <w:p w:rsidR="001435D2" w:rsidRDefault="001435D2" w:rsidP="001435D2">
            <w:pPr>
              <w:rPr>
                <w:rFonts w:ascii="Arial" w:hAnsi="Arial"/>
              </w:rPr>
            </w:pPr>
          </w:p>
          <w:p w:rsidR="001435D2" w:rsidRDefault="001435D2" w:rsidP="001435D2">
            <w:pPr>
              <w:rPr>
                <w:rFonts w:ascii="Arial" w:hAnsi="Arial"/>
              </w:rPr>
            </w:pPr>
            <w:r>
              <w:rPr>
                <w:rFonts w:ascii="Arial" w:hAnsi="Arial"/>
              </w:rPr>
              <w:t xml:space="preserve">With the help of the above, students will be </w:t>
            </w:r>
            <w:r>
              <w:rPr>
                <w:rFonts w:ascii="Arial" w:hAnsi="Arial"/>
                <w:b/>
                <w:bCs/>
                <w:sz w:val="28"/>
                <w:u w:val="single"/>
              </w:rPr>
              <w:t>graded in the labs</w:t>
            </w:r>
            <w:r>
              <w:rPr>
                <w:rFonts w:ascii="Arial" w:hAnsi="Arial"/>
                <w:b/>
                <w:bCs/>
              </w:rPr>
              <w:t xml:space="preserve"> </w:t>
            </w:r>
            <w:r>
              <w:rPr>
                <w:rFonts w:ascii="Arial" w:hAnsi="Arial"/>
              </w:rPr>
              <w:t>as follows:</w:t>
            </w:r>
          </w:p>
          <w:p w:rsidR="001435D2" w:rsidRPr="002D065D" w:rsidRDefault="001435D2" w:rsidP="001435D2">
            <w:pPr>
              <w:rPr>
                <w:rFonts w:ascii="Arial" w:hAnsi="Arial"/>
                <w:b/>
              </w:rPr>
            </w:pPr>
            <w:r w:rsidRPr="002D065D">
              <w:rPr>
                <w:rFonts w:ascii="Arial" w:hAnsi="Arial"/>
                <w:b/>
              </w:rPr>
              <w:t xml:space="preserve">Observation of Work Hours:                       </w:t>
            </w:r>
            <w:r>
              <w:rPr>
                <w:rFonts w:ascii="Arial" w:hAnsi="Arial"/>
                <w:b/>
              </w:rPr>
              <w:t xml:space="preserve">     </w:t>
            </w:r>
            <w:r w:rsidRPr="002D065D">
              <w:rPr>
                <w:rFonts w:ascii="Arial" w:hAnsi="Arial"/>
                <w:b/>
              </w:rPr>
              <w:t>15%</w:t>
            </w:r>
          </w:p>
          <w:p w:rsidR="001435D2" w:rsidRDefault="001435D2" w:rsidP="001435D2">
            <w:pPr>
              <w:numPr>
                <w:ilvl w:val="0"/>
                <w:numId w:val="26"/>
              </w:numPr>
              <w:rPr>
                <w:rFonts w:ascii="Arial" w:hAnsi="Arial"/>
              </w:rPr>
            </w:pPr>
            <w:r>
              <w:rPr>
                <w:rFonts w:ascii="Arial" w:hAnsi="Arial"/>
              </w:rPr>
              <w:t>Attendance</w:t>
            </w:r>
          </w:p>
          <w:p w:rsidR="001435D2" w:rsidRDefault="001435D2" w:rsidP="001435D2">
            <w:pPr>
              <w:numPr>
                <w:ilvl w:val="0"/>
                <w:numId w:val="26"/>
              </w:numPr>
              <w:rPr>
                <w:rFonts w:ascii="Arial" w:hAnsi="Arial"/>
              </w:rPr>
            </w:pPr>
            <w:r>
              <w:rPr>
                <w:rFonts w:ascii="Arial" w:hAnsi="Arial"/>
              </w:rPr>
              <w:t>Appropriate Groom and Dress</w:t>
            </w:r>
          </w:p>
          <w:p w:rsidR="001435D2" w:rsidRPr="002D065D" w:rsidRDefault="001435D2" w:rsidP="001435D2">
            <w:pPr>
              <w:numPr>
                <w:ilvl w:val="0"/>
                <w:numId w:val="26"/>
              </w:numPr>
              <w:rPr>
                <w:rFonts w:ascii="Arial" w:hAnsi="Arial"/>
                <w:b/>
              </w:rPr>
            </w:pPr>
            <w:r w:rsidRPr="002D065D">
              <w:rPr>
                <w:rFonts w:ascii="Arial" w:hAnsi="Arial"/>
              </w:rPr>
              <w:t xml:space="preserve">Compliance with Company Rules                 </w:t>
            </w:r>
          </w:p>
          <w:p w:rsidR="001435D2" w:rsidRPr="002D065D" w:rsidRDefault="001435D2" w:rsidP="001435D2">
            <w:pPr>
              <w:rPr>
                <w:rFonts w:ascii="Arial" w:hAnsi="Arial"/>
              </w:rPr>
            </w:pPr>
            <w:r w:rsidRPr="002D065D">
              <w:rPr>
                <w:rFonts w:ascii="Arial" w:hAnsi="Arial"/>
                <w:b/>
              </w:rPr>
              <w:t>Safety Habits:</w:t>
            </w:r>
            <w:r>
              <w:rPr>
                <w:rFonts w:ascii="Arial" w:hAnsi="Arial"/>
                <w:b/>
              </w:rPr>
              <w:t xml:space="preserve">        </w:t>
            </w:r>
            <w:r>
              <w:rPr>
                <w:rFonts w:ascii="Arial" w:hAnsi="Arial"/>
                <w:b/>
              </w:rPr>
              <w:tab/>
            </w:r>
            <w:r w:rsidRPr="002D065D">
              <w:rPr>
                <w:rFonts w:ascii="Arial" w:hAnsi="Arial"/>
                <w:b/>
              </w:rPr>
              <w:t xml:space="preserve">                                </w:t>
            </w:r>
            <w:r>
              <w:rPr>
                <w:rFonts w:ascii="Arial" w:hAnsi="Arial"/>
                <w:b/>
              </w:rPr>
              <w:t xml:space="preserve">           </w:t>
            </w:r>
            <w:r w:rsidRPr="002D065D">
              <w:rPr>
                <w:rFonts w:ascii="Arial" w:hAnsi="Arial"/>
                <w:b/>
              </w:rPr>
              <w:t xml:space="preserve"> 15%</w:t>
            </w:r>
          </w:p>
          <w:p w:rsidR="001435D2" w:rsidRDefault="001435D2" w:rsidP="001435D2">
            <w:pPr>
              <w:numPr>
                <w:ilvl w:val="0"/>
                <w:numId w:val="26"/>
              </w:numPr>
              <w:rPr>
                <w:rFonts w:ascii="Arial" w:hAnsi="Arial"/>
              </w:rPr>
            </w:pPr>
            <w:r>
              <w:rPr>
                <w:rFonts w:ascii="Arial" w:hAnsi="Arial"/>
              </w:rPr>
              <w:t>Organization of work area</w:t>
            </w:r>
          </w:p>
          <w:p w:rsidR="001435D2" w:rsidRDefault="001435D2" w:rsidP="001435D2">
            <w:pPr>
              <w:numPr>
                <w:ilvl w:val="0"/>
                <w:numId w:val="26"/>
              </w:numPr>
              <w:rPr>
                <w:rFonts w:ascii="Arial" w:hAnsi="Arial"/>
              </w:rPr>
            </w:pPr>
            <w:r>
              <w:rPr>
                <w:rFonts w:ascii="Arial" w:hAnsi="Arial"/>
              </w:rPr>
              <w:t xml:space="preserve">Proper use &amp; cleaning of tools </w:t>
            </w:r>
          </w:p>
          <w:p w:rsidR="001435D2" w:rsidRPr="002D065D" w:rsidRDefault="001435D2" w:rsidP="001435D2">
            <w:pPr>
              <w:numPr>
                <w:ilvl w:val="0"/>
                <w:numId w:val="26"/>
              </w:numPr>
              <w:rPr>
                <w:rFonts w:ascii="Arial" w:hAnsi="Arial"/>
              </w:rPr>
            </w:pPr>
            <w:r>
              <w:rPr>
                <w:rFonts w:ascii="Arial" w:hAnsi="Arial"/>
              </w:rPr>
              <w:t xml:space="preserve">Proper handling of food product                    </w:t>
            </w:r>
          </w:p>
          <w:p w:rsidR="001435D2" w:rsidRPr="002D065D" w:rsidRDefault="001435D2" w:rsidP="001435D2">
            <w:pPr>
              <w:rPr>
                <w:rFonts w:ascii="Arial" w:hAnsi="Arial"/>
                <w:b/>
              </w:rPr>
            </w:pPr>
            <w:r w:rsidRPr="002D065D">
              <w:rPr>
                <w:rFonts w:ascii="Arial" w:hAnsi="Arial"/>
                <w:b/>
              </w:rPr>
              <w:t xml:space="preserve">Knowledge of Work:                                 </w:t>
            </w:r>
            <w:r>
              <w:rPr>
                <w:rFonts w:ascii="Arial" w:hAnsi="Arial"/>
                <w:b/>
              </w:rPr>
              <w:t xml:space="preserve">        </w:t>
            </w:r>
            <w:r w:rsidRPr="002D065D">
              <w:rPr>
                <w:rFonts w:ascii="Arial" w:hAnsi="Arial"/>
                <w:b/>
              </w:rPr>
              <w:t>15%</w:t>
            </w:r>
          </w:p>
          <w:p w:rsidR="001435D2" w:rsidRDefault="001435D2" w:rsidP="001435D2">
            <w:pPr>
              <w:numPr>
                <w:ilvl w:val="0"/>
                <w:numId w:val="26"/>
              </w:numPr>
              <w:rPr>
                <w:rFonts w:ascii="Arial" w:hAnsi="Arial"/>
              </w:rPr>
            </w:pPr>
            <w:r>
              <w:rPr>
                <w:rFonts w:ascii="Arial" w:hAnsi="Arial"/>
              </w:rPr>
              <w:t>Quality of Work</w:t>
            </w:r>
          </w:p>
          <w:p w:rsidR="001435D2" w:rsidRDefault="001435D2" w:rsidP="001435D2">
            <w:pPr>
              <w:numPr>
                <w:ilvl w:val="0"/>
                <w:numId w:val="26"/>
              </w:numPr>
              <w:rPr>
                <w:rFonts w:ascii="Arial" w:hAnsi="Arial"/>
              </w:rPr>
            </w:pPr>
            <w:r>
              <w:rPr>
                <w:rFonts w:ascii="Arial" w:hAnsi="Arial"/>
              </w:rPr>
              <w:t xml:space="preserve">Quantity of Work                                           </w:t>
            </w:r>
          </w:p>
          <w:p w:rsidR="001435D2" w:rsidRPr="002D065D" w:rsidRDefault="001435D2" w:rsidP="001435D2">
            <w:pPr>
              <w:numPr>
                <w:ilvl w:val="0"/>
                <w:numId w:val="26"/>
              </w:numPr>
              <w:rPr>
                <w:rFonts w:ascii="Arial" w:hAnsi="Arial"/>
              </w:rPr>
            </w:pPr>
            <w:r>
              <w:rPr>
                <w:rFonts w:ascii="Arial" w:hAnsi="Arial"/>
              </w:rPr>
              <w:t xml:space="preserve">Pre-class Preparations                                  </w:t>
            </w:r>
          </w:p>
          <w:p w:rsidR="001435D2" w:rsidRPr="002D065D" w:rsidRDefault="001435D2" w:rsidP="001435D2">
            <w:pPr>
              <w:rPr>
                <w:rFonts w:ascii="Arial" w:hAnsi="Arial"/>
                <w:b/>
              </w:rPr>
            </w:pPr>
            <w:r w:rsidRPr="002D065D">
              <w:rPr>
                <w:rFonts w:ascii="Arial" w:hAnsi="Arial"/>
                <w:b/>
              </w:rPr>
              <w:t xml:space="preserve">Work Rhythm (pace)                                 </w:t>
            </w:r>
            <w:r>
              <w:rPr>
                <w:rFonts w:ascii="Arial" w:hAnsi="Arial"/>
                <w:b/>
              </w:rPr>
              <w:t xml:space="preserve">        </w:t>
            </w:r>
            <w:r w:rsidRPr="002D065D">
              <w:rPr>
                <w:rFonts w:ascii="Arial" w:hAnsi="Arial"/>
                <w:b/>
              </w:rPr>
              <w:t>15%</w:t>
            </w:r>
          </w:p>
          <w:p w:rsidR="001435D2" w:rsidRDefault="001435D2" w:rsidP="001435D2">
            <w:pPr>
              <w:numPr>
                <w:ilvl w:val="0"/>
                <w:numId w:val="26"/>
              </w:numPr>
              <w:rPr>
                <w:rFonts w:ascii="Arial" w:hAnsi="Arial"/>
              </w:rPr>
            </w:pPr>
            <w:r>
              <w:rPr>
                <w:rFonts w:ascii="Arial" w:hAnsi="Arial"/>
              </w:rPr>
              <w:t>Quantity of work</w:t>
            </w:r>
          </w:p>
          <w:p w:rsidR="001435D2" w:rsidRDefault="001435D2" w:rsidP="001435D2">
            <w:pPr>
              <w:numPr>
                <w:ilvl w:val="0"/>
                <w:numId w:val="26"/>
              </w:numPr>
              <w:rPr>
                <w:rFonts w:ascii="Arial" w:hAnsi="Arial"/>
              </w:rPr>
            </w:pPr>
            <w:r>
              <w:rPr>
                <w:rFonts w:ascii="Arial" w:hAnsi="Arial"/>
              </w:rPr>
              <w:t>Pace of preparation</w:t>
            </w:r>
          </w:p>
          <w:p w:rsidR="001435D2" w:rsidRPr="002D065D" w:rsidRDefault="001435D2" w:rsidP="001435D2">
            <w:pPr>
              <w:numPr>
                <w:ilvl w:val="0"/>
                <w:numId w:val="26"/>
              </w:numPr>
              <w:rPr>
                <w:rFonts w:ascii="Arial" w:hAnsi="Arial"/>
              </w:rPr>
            </w:pPr>
            <w:r>
              <w:rPr>
                <w:rFonts w:ascii="Arial" w:hAnsi="Arial"/>
              </w:rPr>
              <w:t xml:space="preserve">Pace of clean-up                                           </w:t>
            </w:r>
          </w:p>
          <w:p w:rsidR="001435D2" w:rsidRPr="002D065D" w:rsidRDefault="001435D2" w:rsidP="001435D2">
            <w:pPr>
              <w:rPr>
                <w:rFonts w:ascii="Arial" w:hAnsi="Arial"/>
                <w:b/>
              </w:rPr>
            </w:pPr>
            <w:r w:rsidRPr="002D065D">
              <w:rPr>
                <w:rFonts w:ascii="Arial" w:hAnsi="Arial"/>
                <w:b/>
              </w:rPr>
              <w:t xml:space="preserve">Operation &amp; Care of Equipment </w:t>
            </w:r>
            <w:r>
              <w:rPr>
                <w:rFonts w:ascii="Arial" w:hAnsi="Arial"/>
                <w:b/>
              </w:rPr>
              <w:t xml:space="preserve">                     10</w:t>
            </w:r>
            <w:r w:rsidRPr="002D065D">
              <w:rPr>
                <w:rFonts w:ascii="Arial" w:hAnsi="Arial"/>
                <w:b/>
              </w:rPr>
              <w:t>%</w:t>
            </w:r>
          </w:p>
          <w:p w:rsidR="001435D2" w:rsidRDefault="001435D2" w:rsidP="001435D2">
            <w:pPr>
              <w:numPr>
                <w:ilvl w:val="0"/>
                <w:numId w:val="26"/>
              </w:numPr>
              <w:rPr>
                <w:rFonts w:ascii="Arial" w:hAnsi="Arial"/>
              </w:rPr>
            </w:pPr>
            <w:r>
              <w:rPr>
                <w:rFonts w:ascii="Arial" w:hAnsi="Arial"/>
              </w:rPr>
              <w:t>Attention to Duties</w:t>
            </w:r>
          </w:p>
          <w:p w:rsidR="001435D2" w:rsidRPr="002D065D" w:rsidRDefault="001435D2" w:rsidP="001435D2">
            <w:pPr>
              <w:numPr>
                <w:ilvl w:val="0"/>
                <w:numId w:val="26"/>
              </w:numPr>
              <w:rPr>
                <w:rFonts w:ascii="Arial" w:hAnsi="Arial"/>
              </w:rPr>
            </w:pPr>
            <w:r>
              <w:rPr>
                <w:rFonts w:ascii="Arial" w:hAnsi="Arial"/>
              </w:rPr>
              <w:t xml:space="preserve">Decision Making (as applied to job </w:t>
            </w:r>
          </w:p>
          <w:p w:rsidR="001435D2" w:rsidRPr="002D065D" w:rsidRDefault="001435D2" w:rsidP="001435D2">
            <w:pPr>
              <w:rPr>
                <w:rFonts w:ascii="Arial" w:hAnsi="Arial"/>
                <w:b/>
              </w:rPr>
            </w:pPr>
            <w:r w:rsidRPr="002D065D">
              <w:rPr>
                <w:rFonts w:ascii="Arial" w:hAnsi="Arial"/>
                <w:b/>
              </w:rPr>
              <w:t xml:space="preserve">Job Flexibility:                                </w:t>
            </w:r>
            <w:r>
              <w:rPr>
                <w:rFonts w:ascii="Arial" w:hAnsi="Arial"/>
                <w:b/>
              </w:rPr>
              <w:t xml:space="preserve">                 </w:t>
            </w:r>
            <w:r w:rsidRPr="002D065D">
              <w:rPr>
                <w:rFonts w:ascii="Arial" w:hAnsi="Arial"/>
                <w:b/>
              </w:rPr>
              <w:t xml:space="preserve"> </w:t>
            </w:r>
            <w:r>
              <w:rPr>
                <w:rFonts w:ascii="Arial" w:hAnsi="Arial"/>
                <w:b/>
              </w:rPr>
              <w:t xml:space="preserve"> 20</w:t>
            </w:r>
            <w:r w:rsidRPr="002D065D">
              <w:rPr>
                <w:rFonts w:ascii="Arial" w:hAnsi="Arial"/>
                <w:b/>
              </w:rPr>
              <w:t>%</w:t>
            </w:r>
          </w:p>
          <w:p w:rsidR="001435D2" w:rsidRDefault="001435D2" w:rsidP="001435D2">
            <w:pPr>
              <w:numPr>
                <w:ilvl w:val="0"/>
                <w:numId w:val="26"/>
              </w:numPr>
              <w:rPr>
                <w:rFonts w:ascii="Arial" w:hAnsi="Arial"/>
              </w:rPr>
            </w:pPr>
            <w:r>
              <w:rPr>
                <w:rFonts w:ascii="Arial" w:hAnsi="Arial"/>
              </w:rPr>
              <w:t>Accepts Direction from Others</w:t>
            </w:r>
          </w:p>
          <w:p w:rsidR="001435D2" w:rsidRDefault="001435D2" w:rsidP="001435D2">
            <w:pPr>
              <w:numPr>
                <w:ilvl w:val="0"/>
                <w:numId w:val="26"/>
              </w:numPr>
              <w:rPr>
                <w:rFonts w:ascii="Arial" w:hAnsi="Arial"/>
              </w:rPr>
            </w:pPr>
            <w:r>
              <w:rPr>
                <w:rFonts w:ascii="Arial" w:hAnsi="Arial"/>
              </w:rPr>
              <w:t>Attitude Toward Supervisor</w:t>
            </w:r>
          </w:p>
          <w:p w:rsidR="001435D2" w:rsidRDefault="001435D2" w:rsidP="001435D2">
            <w:pPr>
              <w:numPr>
                <w:ilvl w:val="0"/>
                <w:numId w:val="26"/>
              </w:numPr>
              <w:rPr>
                <w:rFonts w:ascii="Arial" w:hAnsi="Arial"/>
              </w:rPr>
            </w:pPr>
            <w:r>
              <w:rPr>
                <w:rFonts w:ascii="Arial" w:hAnsi="Arial"/>
              </w:rPr>
              <w:t xml:space="preserve">Amount of Supervision Required </w:t>
            </w:r>
          </w:p>
          <w:p w:rsidR="001435D2" w:rsidRDefault="001435D2" w:rsidP="001435D2">
            <w:pPr>
              <w:numPr>
                <w:ilvl w:val="0"/>
                <w:numId w:val="26"/>
              </w:numPr>
              <w:rPr>
                <w:rFonts w:ascii="Arial" w:hAnsi="Arial"/>
              </w:rPr>
            </w:pPr>
            <w:r>
              <w:rPr>
                <w:rFonts w:ascii="Arial" w:hAnsi="Arial"/>
              </w:rPr>
              <w:t>Interaction with Co-Workers</w:t>
            </w:r>
          </w:p>
          <w:p w:rsidR="001435D2" w:rsidRPr="002D065D" w:rsidRDefault="001435D2" w:rsidP="001435D2">
            <w:pPr>
              <w:numPr>
                <w:ilvl w:val="0"/>
                <w:numId w:val="26"/>
              </w:numPr>
              <w:rPr>
                <w:rFonts w:ascii="Arial" w:hAnsi="Arial"/>
              </w:rPr>
            </w:pPr>
            <w:r>
              <w:rPr>
                <w:rFonts w:ascii="Arial" w:hAnsi="Arial"/>
              </w:rPr>
              <w:t xml:space="preserve">Ability to Learn Required Tasks                    </w:t>
            </w:r>
          </w:p>
          <w:p w:rsidR="001435D2" w:rsidRPr="002D065D" w:rsidRDefault="001435D2" w:rsidP="001435D2">
            <w:pPr>
              <w:rPr>
                <w:rFonts w:ascii="Arial" w:hAnsi="Arial"/>
                <w:b/>
              </w:rPr>
            </w:pPr>
            <w:r w:rsidRPr="002D065D">
              <w:rPr>
                <w:rFonts w:ascii="Arial" w:hAnsi="Arial"/>
                <w:b/>
              </w:rPr>
              <w:t xml:space="preserve">Reaction to Frustration:                                 </w:t>
            </w:r>
            <w:r>
              <w:rPr>
                <w:rFonts w:ascii="Arial" w:hAnsi="Arial"/>
                <w:b/>
              </w:rPr>
              <w:t xml:space="preserve">  10</w:t>
            </w:r>
            <w:r w:rsidRPr="002D065D">
              <w:rPr>
                <w:rFonts w:ascii="Arial" w:hAnsi="Arial"/>
                <w:b/>
              </w:rPr>
              <w:t>%</w:t>
            </w:r>
          </w:p>
          <w:p w:rsidR="001435D2" w:rsidRDefault="001435D2" w:rsidP="001435D2">
            <w:pPr>
              <w:numPr>
                <w:ilvl w:val="0"/>
                <w:numId w:val="26"/>
              </w:numPr>
              <w:rPr>
                <w:rFonts w:ascii="Arial" w:hAnsi="Arial"/>
              </w:rPr>
            </w:pPr>
            <w:r>
              <w:rPr>
                <w:rFonts w:ascii="Arial" w:hAnsi="Arial"/>
              </w:rPr>
              <w:t>Effectiveness Under Stress</w:t>
            </w:r>
          </w:p>
          <w:p w:rsidR="001435D2" w:rsidRDefault="001435D2" w:rsidP="001435D2">
            <w:pPr>
              <w:numPr>
                <w:ilvl w:val="0"/>
                <w:numId w:val="26"/>
              </w:numPr>
              <w:rPr>
                <w:rFonts w:ascii="Arial" w:hAnsi="Arial"/>
              </w:rPr>
            </w:pPr>
            <w:r>
              <w:rPr>
                <w:rFonts w:ascii="Arial" w:hAnsi="Arial"/>
              </w:rPr>
              <w:t xml:space="preserve">Adjust to and Accepts Changes                    </w:t>
            </w:r>
          </w:p>
          <w:p w:rsidR="001435D2" w:rsidRDefault="001435D2" w:rsidP="001435D2">
            <w:pPr>
              <w:rPr>
                <w:rFonts w:ascii="Arial" w:hAnsi="Arial"/>
              </w:rPr>
            </w:pPr>
          </w:p>
          <w:p w:rsidR="001435D2" w:rsidRDefault="001435D2" w:rsidP="001435D2">
            <w:pPr>
              <w:rPr>
                <w:rFonts w:ascii="Arial" w:hAnsi="Arial"/>
                <w:b/>
              </w:rPr>
            </w:pPr>
            <w:r>
              <w:rPr>
                <w:rFonts w:ascii="Arial" w:hAnsi="Arial"/>
                <w:b/>
              </w:rPr>
              <w:t>TOTAL                                                               100%</w:t>
            </w:r>
          </w:p>
          <w:p w:rsidR="00CA3345" w:rsidRDefault="00CA3345" w:rsidP="00CA3345">
            <w:pPr>
              <w:pStyle w:val="EnvelopeReturn"/>
              <w:rPr>
                <w:bCs/>
              </w:rPr>
            </w:pPr>
          </w:p>
          <w:p w:rsidR="00CA3345" w:rsidRDefault="00CA3345" w:rsidP="00CA3345">
            <w:pPr>
              <w:pStyle w:val="EnvelopeReturn"/>
              <w:rPr>
                <w:bCs/>
              </w:rPr>
            </w:pPr>
          </w:p>
          <w:p w:rsidR="00CA3345" w:rsidRDefault="00CA3345" w:rsidP="00CA3345">
            <w:pPr>
              <w:pStyle w:val="EnvelopeReturn"/>
              <w:rPr>
                <w:bCs/>
              </w:rPr>
            </w:pPr>
          </w:p>
          <w:p w:rsidR="00CA3345" w:rsidRDefault="00CA3345" w:rsidP="00CA3345">
            <w:pPr>
              <w:pStyle w:val="EnvelopeReturn"/>
              <w:rPr>
                <w:bCs/>
              </w:rPr>
            </w:pPr>
          </w:p>
          <w:p w:rsidR="00CA3345" w:rsidRDefault="00CA3345" w:rsidP="00CA3345">
            <w:pPr>
              <w:pStyle w:val="EnvelopeReturn"/>
              <w:rPr>
                <w:bCs/>
              </w:rPr>
            </w:pPr>
          </w:p>
          <w:p w:rsidR="00CA3345" w:rsidRDefault="00CA3345" w:rsidP="00CA3345">
            <w:pPr>
              <w:pStyle w:val="EnvelopeReturn"/>
              <w:rPr>
                <w:bCs/>
              </w:rPr>
            </w:pPr>
          </w:p>
          <w:p w:rsidR="00CA3345" w:rsidRDefault="00CA3345" w:rsidP="00CA3345">
            <w:pPr>
              <w:pStyle w:val="EnvelopeReturn"/>
              <w:rPr>
                <w:bCs/>
              </w:rPr>
            </w:pPr>
          </w:p>
          <w:p w:rsidR="00AA4E6F" w:rsidRPr="00CA3345" w:rsidRDefault="00AA4E6F" w:rsidP="00CA3345">
            <w:pPr>
              <w:pStyle w:val="EnvelopeReturn"/>
              <w:rPr>
                <w:bCs/>
              </w:rPr>
            </w:pPr>
            <w:r>
              <w:rPr>
                <w:bCs/>
              </w:rPr>
              <w:t xml:space="preserve"> </w:t>
            </w:r>
          </w:p>
        </w:tc>
      </w:tr>
      <w:tr w:rsidR="00AA4E6F">
        <w:trPr>
          <w:cantSplit/>
        </w:trPr>
        <w:tc>
          <w:tcPr>
            <w:tcW w:w="675" w:type="dxa"/>
          </w:tcPr>
          <w:p w:rsidR="00AA4E6F" w:rsidRDefault="00AA4E6F">
            <w:pPr>
              <w:pStyle w:val="EnvelopeReturn"/>
            </w:pPr>
          </w:p>
        </w:tc>
        <w:tc>
          <w:tcPr>
            <w:tcW w:w="8181" w:type="dxa"/>
          </w:tcPr>
          <w:p w:rsidR="00AA4E6F" w:rsidRDefault="00AA4E6F">
            <w:pPr>
              <w:pStyle w:val="EnvelopeReturn"/>
            </w:pPr>
          </w:p>
          <w:p w:rsidR="00AA4E6F" w:rsidRDefault="00AA4E6F">
            <w:pPr>
              <w:pStyle w:val="EnvelopeReturn"/>
            </w:pPr>
          </w:p>
          <w:p w:rsidR="00AA4E6F" w:rsidRDefault="00AA4E6F">
            <w:pPr>
              <w:pStyle w:val="EnvelopeReturn"/>
            </w:pPr>
            <w:r>
              <w:t>The following semester grades will be assigned to students in postsecondary courses:</w:t>
            </w:r>
          </w:p>
        </w:tc>
      </w:tr>
    </w:tbl>
    <w:p w:rsidR="00AA4E6F" w:rsidRDefault="00AA4E6F">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AA4E6F" w:rsidRPr="00147BD8">
        <w:tc>
          <w:tcPr>
            <w:tcW w:w="675" w:type="dxa"/>
          </w:tcPr>
          <w:p w:rsidR="00AA4E6F" w:rsidRPr="00147BD8" w:rsidRDefault="00AA4E6F">
            <w:pPr>
              <w:rPr>
                <w:rFonts w:ascii="Arial" w:hAnsi="Arial" w:cs="Arial"/>
              </w:rPr>
            </w:pPr>
          </w:p>
        </w:tc>
        <w:tc>
          <w:tcPr>
            <w:tcW w:w="1701" w:type="dxa"/>
          </w:tcPr>
          <w:p w:rsidR="00AA4E6F" w:rsidRPr="00147BD8" w:rsidRDefault="00AA4E6F">
            <w:pPr>
              <w:jc w:val="center"/>
              <w:rPr>
                <w:rFonts w:ascii="Arial" w:hAnsi="Arial" w:cs="Arial"/>
                <w:iCs/>
              </w:rPr>
            </w:pPr>
          </w:p>
          <w:p w:rsidR="00AA4E6F" w:rsidRPr="00147BD8" w:rsidRDefault="00AA4E6F">
            <w:pPr>
              <w:pStyle w:val="Heading2"/>
              <w:rPr>
                <w:rFonts w:ascii="Arial" w:hAnsi="Arial" w:cs="Arial"/>
                <w:b w:val="0"/>
                <w:u w:val="single"/>
              </w:rPr>
            </w:pPr>
            <w:r w:rsidRPr="00147BD8">
              <w:rPr>
                <w:rFonts w:ascii="Arial" w:hAnsi="Arial" w:cs="Arial"/>
                <w:b w:val="0"/>
                <w:u w:val="single"/>
              </w:rPr>
              <w:t>Grade</w:t>
            </w:r>
          </w:p>
        </w:tc>
        <w:tc>
          <w:tcPr>
            <w:tcW w:w="4678" w:type="dxa"/>
          </w:tcPr>
          <w:p w:rsidR="00AA4E6F" w:rsidRPr="00147BD8" w:rsidRDefault="00AA4E6F">
            <w:pPr>
              <w:jc w:val="center"/>
              <w:rPr>
                <w:rFonts w:ascii="Arial" w:hAnsi="Arial" w:cs="Arial"/>
                <w:iCs/>
              </w:rPr>
            </w:pPr>
          </w:p>
          <w:p w:rsidR="00AA4E6F" w:rsidRPr="00147BD8" w:rsidRDefault="00AA4E6F">
            <w:pPr>
              <w:pStyle w:val="Heading1"/>
              <w:rPr>
                <w:rFonts w:ascii="Arial" w:hAnsi="Arial" w:cs="Arial"/>
                <w:b w:val="0"/>
              </w:rPr>
            </w:pPr>
            <w:r w:rsidRPr="00147BD8">
              <w:rPr>
                <w:rFonts w:ascii="Arial" w:hAnsi="Arial" w:cs="Arial"/>
                <w:b w:val="0"/>
              </w:rPr>
              <w:t>Definition</w:t>
            </w:r>
          </w:p>
        </w:tc>
        <w:tc>
          <w:tcPr>
            <w:tcW w:w="1802" w:type="dxa"/>
          </w:tcPr>
          <w:p w:rsidR="006D2555" w:rsidRDefault="006D2555">
            <w:pPr>
              <w:jc w:val="center"/>
              <w:rPr>
                <w:rFonts w:ascii="Arial" w:hAnsi="Arial" w:cs="Arial"/>
                <w:iCs/>
              </w:rPr>
            </w:pPr>
          </w:p>
          <w:p w:rsidR="00AA4E6F" w:rsidRPr="00147BD8" w:rsidRDefault="00AA4E6F">
            <w:pPr>
              <w:jc w:val="center"/>
              <w:rPr>
                <w:rFonts w:ascii="Arial" w:hAnsi="Arial" w:cs="Arial"/>
                <w:iCs/>
              </w:rPr>
            </w:pPr>
            <w:r w:rsidRPr="00147BD8">
              <w:rPr>
                <w:rFonts w:ascii="Arial" w:hAnsi="Arial" w:cs="Arial"/>
                <w:iCs/>
              </w:rPr>
              <w:t xml:space="preserve">Grade Point </w:t>
            </w:r>
            <w:r w:rsidRPr="00147BD8">
              <w:rPr>
                <w:rFonts w:ascii="Arial" w:hAnsi="Arial" w:cs="Arial"/>
                <w:iCs/>
                <w:u w:val="single"/>
              </w:rPr>
              <w:t>Equivalent</w:t>
            </w:r>
          </w:p>
        </w:tc>
      </w:tr>
      <w:tr w:rsidR="00AA4E6F">
        <w:trPr>
          <w:cantSplit/>
        </w:trPr>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A+</w:t>
            </w:r>
          </w:p>
        </w:tc>
        <w:tc>
          <w:tcPr>
            <w:tcW w:w="4678" w:type="dxa"/>
          </w:tcPr>
          <w:p w:rsidR="00AA4E6F" w:rsidRDefault="00AA4E6F">
            <w:pPr>
              <w:jc w:val="center"/>
              <w:rPr>
                <w:rFonts w:ascii="Arial" w:hAnsi="Arial" w:cs="Arial"/>
              </w:rPr>
            </w:pPr>
            <w:r>
              <w:rPr>
                <w:rFonts w:ascii="Arial" w:hAnsi="Arial" w:cs="Arial"/>
              </w:rPr>
              <w:t>90 – 100%</w:t>
            </w:r>
          </w:p>
        </w:tc>
        <w:tc>
          <w:tcPr>
            <w:tcW w:w="1802" w:type="dxa"/>
            <w:vMerge w:val="restart"/>
            <w:vAlign w:val="center"/>
          </w:tcPr>
          <w:p w:rsidR="00AA4E6F" w:rsidRDefault="00AA4E6F">
            <w:pPr>
              <w:jc w:val="center"/>
              <w:rPr>
                <w:rFonts w:ascii="Arial" w:hAnsi="Arial" w:cs="Arial"/>
              </w:rPr>
            </w:pPr>
            <w:r>
              <w:rPr>
                <w:rFonts w:ascii="Arial" w:hAnsi="Arial" w:cs="Arial"/>
              </w:rPr>
              <w:t>4.00</w:t>
            </w:r>
          </w:p>
        </w:tc>
      </w:tr>
      <w:tr w:rsidR="00AA4E6F">
        <w:trPr>
          <w:cantSplit/>
        </w:trPr>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A</w:t>
            </w:r>
          </w:p>
        </w:tc>
        <w:tc>
          <w:tcPr>
            <w:tcW w:w="4678" w:type="dxa"/>
          </w:tcPr>
          <w:p w:rsidR="00AA4E6F" w:rsidRDefault="00AA4E6F">
            <w:pPr>
              <w:jc w:val="center"/>
              <w:rPr>
                <w:rFonts w:ascii="Arial" w:hAnsi="Arial" w:cs="Arial"/>
              </w:rPr>
            </w:pPr>
            <w:r>
              <w:rPr>
                <w:rFonts w:ascii="Arial" w:hAnsi="Arial" w:cs="Arial"/>
              </w:rPr>
              <w:t>80 – 89%</w:t>
            </w:r>
          </w:p>
        </w:tc>
        <w:tc>
          <w:tcPr>
            <w:tcW w:w="1802" w:type="dxa"/>
            <w:vMerge/>
          </w:tcPr>
          <w:p w:rsidR="00AA4E6F" w:rsidRDefault="00AA4E6F">
            <w:pPr>
              <w:jc w:val="center"/>
              <w:rPr>
                <w:rFonts w:ascii="Arial" w:hAnsi="Arial" w:cs="Arial"/>
              </w:rPr>
            </w:pP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B</w:t>
            </w:r>
          </w:p>
        </w:tc>
        <w:tc>
          <w:tcPr>
            <w:tcW w:w="4678" w:type="dxa"/>
          </w:tcPr>
          <w:p w:rsidR="00AA4E6F" w:rsidRDefault="00AA4E6F">
            <w:pPr>
              <w:jc w:val="center"/>
              <w:rPr>
                <w:rFonts w:ascii="Arial" w:hAnsi="Arial" w:cs="Arial"/>
              </w:rPr>
            </w:pPr>
            <w:r>
              <w:rPr>
                <w:rFonts w:ascii="Arial" w:hAnsi="Arial" w:cs="Arial"/>
              </w:rPr>
              <w:t>70 - 79%</w:t>
            </w:r>
          </w:p>
        </w:tc>
        <w:tc>
          <w:tcPr>
            <w:tcW w:w="1802" w:type="dxa"/>
          </w:tcPr>
          <w:p w:rsidR="00AA4E6F" w:rsidRDefault="00AA4E6F">
            <w:pPr>
              <w:jc w:val="center"/>
              <w:rPr>
                <w:rFonts w:ascii="Arial" w:hAnsi="Arial" w:cs="Arial"/>
              </w:rPr>
            </w:pPr>
            <w:r>
              <w:rPr>
                <w:rFonts w:ascii="Arial" w:hAnsi="Arial" w:cs="Arial"/>
              </w:rPr>
              <w:t>3.00</w:t>
            </w: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C</w:t>
            </w:r>
          </w:p>
        </w:tc>
        <w:tc>
          <w:tcPr>
            <w:tcW w:w="4678" w:type="dxa"/>
          </w:tcPr>
          <w:p w:rsidR="00AA4E6F" w:rsidRDefault="00AA4E6F">
            <w:pPr>
              <w:jc w:val="center"/>
              <w:rPr>
                <w:rFonts w:ascii="Arial" w:hAnsi="Arial" w:cs="Arial"/>
              </w:rPr>
            </w:pPr>
            <w:r>
              <w:rPr>
                <w:rFonts w:ascii="Arial" w:hAnsi="Arial" w:cs="Arial"/>
              </w:rPr>
              <w:t>60 - 69%</w:t>
            </w:r>
          </w:p>
        </w:tc>
        <w:tc>
          <w:tcPr>
            <w:tcW w:w="1802" w:type="dxa"/>
          </w:tcPr>
          <w:p w:rsidR="00AA4E6F" w:rsidRDefault="00AA4E6F">
            <w:pPr>
              <w:jc w:val="center"/>
              <w:rPr>
                <w:rFonts w:ascii="Arial" w:hAnsi="Arial" w:cs="Arial"/>
              </w:rPr>
            </w:pPr>
            <w:r>
              <w:rPr>
                <w:rFonts w:ascii="Arial" w:hAnsi="Arial" w:cs="Arial"/>
              </w:rPr>
              <w:t>2.00</w:t>
            </w: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D</w:t>
            </w:r>
          </w:p>
        </w:tc>
        <w:tc>
          <w:tcPr>
            <w:tcW w:w="4678" w:type="dxa"/>
          </w:tcPr>
          <w:p w:rsidR="00AA4E6F" w:rsidRDefault="00AA4E6F">
            <w:pPr>
              <w:jc w:val="center"/>
              <w:rPr>
                <w:rFonts w:ascii="Arial" w:hAnsi="Arial" w:cs="Arial"/>
              </w:rPr>
            </w:pPr>
            <w:r>
              <w:rPr>
                <w:rFonts w:ascii="Arial" w:hAnsi="Arial" w:cs="Arial"/>
              </w:rPr>
              <w:t>50 – 59%</w:t>
            </w:r>
          </w:p>
        </w:tc>
        <w:tc>
          <w:tcPr>
            <w:tcW w:w="1802" w:type="dxa"/>
          </w:tcPr>
          <w:p w:rsidR="00AA4E6F" w:rsidRDefault="00AA4E6F">
            <w:pPr>
              <w:jc w:val="center"/>
              <w:rPr>
                <w:rFonts w:ascii="Arial" w:hAnsi="Arial" w:cs="Arial"/>
              </w:rPr>
            </w:pPr>
            <w:r>
              <w:rPr>
                <w:rFonts w:ascii="Arial" w:hAnsi="Arial" w:cs="Arial"/>
              </w:rPr>
              <w:t>1.00</w:t>
            </w: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F (Fail)</w:t>
            </w:r>
          </w:p>
        </w:tc>
        <w:tc>
          <w:tcPr>
            <w:tcW w:w="4678" w:type="dxa"/>
          </w:tcPr>
          <w:p w:rsidR="00AA4E6F" w:rsidRDefault="00AA4E6F">
            <w:pPr>
              <w:jc w:val="center"/>
              <w:rPr>
                <w:rFonts w:ascii="Arial" w:hAnsi="Arial" w:cs="Arial"/>
              </w:rPr>
            </w:pPr>
            <w:r>
              <w:rPr>
                <w:rFonts w:ascii="Arial" w:hAnsi="Arial" w:cs="Arial"/>
              </w:rPr>
              <w:t>49% and below</w:t>
            </w:r>
          </w:p>
        </w:tc>
        <w:tc>
          <w:tcPr>
            <w:tcW w:w="1802" w:type="dxa"/>
          </w:tcPr>
          <w:p w:rsidR="00AA4E6F" w:rsidRDefault="00AA4E6F">
            <w:pPr>
              <w:jc w:val="center"/>
              <w:rPr>
                <w:rFonts w:ascii="Arial" w:hAnsi="Arial" w:cs="Arial"/>
              </w:rPr>
            </w:pPr>
            <w:r>
              <w:rPr>
                <w:rFonts w:ascii="Arial" w:hAnsi="Arial" w:cs="Arial"/>
              </w:rPr>
              <w:t>0.00</w:t>
            </w: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p>
        </w:tc>
        <w:tc>
          <w:tcPr>
            <w:tcW w:w="4678" w:type="dxa"/>
          </w:tcPr>
          <w:p w:rsidR="00AA4E6F" w:rsidRDefault="00AA4E6F">
            <w:pPr>
              <w:rPr>
                <w:rFonts w:ascii="Arial" w:hAnsi="Arial" w:cs="Arial"/>
              </w:rPr>
            </w:pPr>
          </w:p>
        </w:tc>
        <w:tc>
          <w:tcPr>
            <w:tcW w:w="1802" w:type="dxa"/>
          </w:tcPr>
          <w:p w:rsidR="00AA4E6F" w:rsidRDefault="00AA4E6F">
            <w:pPr>
              <w:jc w:val="center"/>
              <w:rPr>
                <w:rFonts w:ascii="Arial" w:hAnsi="Arial" w:cs="Arial"/>
              </w:rPr>
            </w:pP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CR (Credit)</w:t>
            </w:r>
          </w:p>
        </w:tc>
        <w:tc>
          <w:tcPr>
            <w:tcW w:w="4678" w:type="dxa"/>
          </w:tcPr>
          <w:p w:rsidR="00AA4E6F" w:rsidRDefault="00AA4E6F">
            <w:pPr>
              <w:rPr>
                <w:rFonts w:ascii="Arial" w:hAnsi="Arial" w:cs="Arial"/>
              </w:rPr>
            </w:pPr>
            <w:r>
              <w:rPr>
                <w:rFonts w:ascii="Arial" w:hAnsi="Arial" w:cs="Arial"/>
              </w:rPr>
              <w:t>Credit for diploma requirements has been awarded.</w:t>
            </w:r>
          </w:p>
        </w:tc>
        <w:tc>
          <w:tcPr>
            <w:tcW w:w="1802" w:type="dxa"/>
          </w:tcPr>
          <w:p w:rsidR="00AA4E6F" w:rsidRDefault="00AA4E6F">
            <w:pPr>
              <w:jc w:val="center"/>
              <w:rPr>
                <w:rFonts w:ascii="Arial" w:hAnsi="Arial" w:cs="Arial"/>
              </w:rPr>
            </w:pP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S</w:t>
            </w:r>
          </w:p>
        </w:tc>
        <w:tc>
          <w:tcPr>
            <w:tcW w:w="4678" w:type="dxa"/>
          </w:tcPr>
          <w:p w:rsidR="00AA4E6F" w:rsidRDefault="00AA4E6F">
            <w:pPr>
              <w:rPr>
                <w:rFonts w:ascii="Arial" w:hAnsi="Arial" w:cs="Arial"/>
              </w:rPr>
            </w:pPr>
            <w:r>
              <w:rPr>
                <w:rFonts w:ascii="Arial" w:hAnsi="Arial" w:cs="Arial"/>
              </w:rPr>
              <w:t>Satisfactory achievement in field /clinical placement or non-graded subject area.</w:t>
            </w:r>
          </w:p>
        </w:tc>
        <w:tc>
          <w:tcPr>
            <w:tcW w:w="1802" w:type="dxa"/>
          </w:tcPr>
          <w:p w:rsidR="00AA4E6F" w:rsidRDefault="00AA4E6F">
            <w:pPr>
              <w:jc w:val="center"/>
              <w:rPr>
                <w:rFonts w:ascii="Arial" w:hAnsi="Arial" w:cs="Arial"/>
              </w:rPr>
            </w:pP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U</w:t>
            </w:r>
          </w:p>
        </w:tc>
        <w:tc>
          <w:tcPr>
            <w:tcW w:w="4678" w:type="dxa"/>
          </w:tcPr>
          <w:p w:rsidR="00AA4E6F" w:rsidRDefault="00AA4E6F">
            <w:pPr>
              <w:rPr>
                <w:rFonts w:ascii="Arial" w:hAnsi="Arial" w:cs="Arial"/>
              </w:rPr>
            </w:pPr>
            <w:r>
              <w:rPr>
                <w:rFonts w:ascii="Arial" w:hAnsi="Arial" w:cs="Arial"/>
              </w:rPr>
              <w:t>Unsatisfactory achievement in field/clinical placement or non-graded subject area.</w:t>
            </w:r>
          </w:p>
        </w:tc>
        <w:tc>
          <w:tcPr>
            <w:tcW w:w="1802" w:type="dxa"/>
          </w:tcPr>
          <w:p w:rsidR="00AA4E6F" w:rsidRDefault="00AA4E6F">
            <w:pPr>
              <w:jc w:val="center"/>
              <w:rPr>
                <w:rFonts w:ascii="Arial" w:hAnsi="Arial" w:cs="Arial"/>
              </w:rPr>
            </w:pP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X</w:t>
            </w:r>
          </w:p>
        </w:tc>
        <w:tc>
          <w:tcPr>
            <w:tcW w:w="4678" w:type="dxa"/>
          </w:tcPr>
          <w:p w:rsidR="00AA4E6F" w:rsidRDefault="00AA4E6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AA4E6F" w:rsidRDefault="00AA4E6F">
            <w:pPr>
              <w:jc w:val="center"/>
              <w:rPr>
                <w:rFonts w:ascii="Arial" w:hAnsi="Arial" w:cs="Arial"/>
              </w:rPr>
            </w:pP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NR</w:t>
            </w:r>
          </w:p>
        </w:tc>
        <w:tc>
          <w:tcPr>
            <w:tcW w:w="4678" w:type="dxa"/>
          </w:tcPr>
          <w:p w:rsidR="00AA4E6F" w:rsidRDefault="00AA4E6F">
            <w:pPr>
              <w:rPr>
                <w:rFonts w:ascii="Arial" w:hAnsi="Arial" w:cs="Arial"/>
              </w:rPr>
            </w:pPr>
            <w:r>
              <w:rPr>
                <w:rFonts w:ascii="Arial" w:hAnsi="Arial" w:cs="Arial"/>
              </w:rPr>
              <w:t xml:space="preserve">Grade not reported to Registrar's office.  </w:t>
            </w:r>
          </w:p>
        </w:tc>
        <w:tc>
          <w:tcPr>
            <w:tcW w:w="1802" w:type="dxa"/>
          </w:tcPr>
          <w:p w:rsidR="00AA4E6F" w:rsidRDefault="00AA4E6F">
            <w:pPr>
              <w:jc w:val="center"/>
              <w:rPr>
                <w:rFonts w:ascii="Arial" w:hAnsi="Arial" w:cs="Arial"/>
              </w:rPr>
            </w:pP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W</w:t>
            </w:r>
          </w:p>
        </w:tc>
        <w:tc>
          <w:tcPr>
            <w:tcW w:w="4678" w:type="dxa"/>
          </w:tcPr>
          <w:p w:rsidR="00AA4E6F" w:rsidRDefault="00AA4E6F">
            <w:pPr>
              <w:rPr>
                <w:rFonts w:ascii="Arial" w:hAnsi="Arial" w:cs="Arial"/>
              </w:rPr>
            </w:pPr>
            <w:r>
              <w:rPr>
                <w:rFonts w:ascii="Arial" w:hAnsi="Arial" w:cs="Arial"/>
              </w:rPr>
              <w:t>Student has withdrawn from the course without academic penalty.</w:t>
            </w:r>
          </w:p>
        </w:tc>
        <w:tc>
          <w:tcPr>
            <w:tcW w:w="1802" w:type="dxa"/>
          </w:tcPr>
          <w:p w:rsidR="00AA4E6F" w:rsidRDefault="00AA4E6F">
            <w:pPr>
              <w:jc w:val="center"/>
              <w:rPr>
                <w:rFonts w:ascii="Arial" w:hAnsi="Arial" w:cs="Arial"/>
              </w:rPr>
            </w:pPr>
          </w:p>
        </w:tc>
      </w:tr>
    </w:tbl>
    <w:p w:rsidR="00AA4E6F" w:rsidRDefault="00AA4E6F">
      <w:pPr>
        <w:rPr>
          <w:rFonts w:ascii="Arial" w:hAnsi="Arial" w:cs="Arial"/>
        </w:rPr>
      </w:pPr>
    </w:p>
    <w:p w:rsidR="00933961" w:rsidRDefault="00933961">
      <w:pPr>
        <w:rPr>
          <w:rFonts w:ascii="Arial" w:hAnsi="Arial" w:cs="Arial"/>
        </w:rPr>
      </w:pPr>
      <w:r w:rsidRPr="00416AFC">
        <w:rPr>
          <w:rFonts w:ascii="Arial" w:hAnsi="Arial" w:cs="Arial"/>
        </w:rPr>
        <w:t>If a faculty member determines that a student is at risk of not being academically successful, the faculty member may confidentially provide that student’s name to Student Services in an eff</w:t>
      </w:r>
      <w:r>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p w:rsidR="00AE7BAE" w:rsidRDefault="00AE7BAE">
      <w:pPr>
        <w:rPr>
          <w:rFonts w:ascii="Arial" w:hAnsi="Arial" w:cs="Arial"/>
        </w:rPr>
      </w:pPr>
    </w:p>
    <w:p w:rsidR="00AE7BAE" w:rsidRDefault="00AE7BAE">
      <w:pPr>
        <w:rPr>
          <w:rFonts w:ascii="Arial" w:hAnsi="Arial" w:cs="Arial"/>
        </w:rPr>
      </w:pPr>
    </w:p>
    <w:p w:rsidR="00AE7BAE" w:rsidRDefault="00AE7BAE">
      <w:pPr>
        <w:rPr>
          <w:rFonts w:ascii="Arial" w:hAnsi="Arial" w:cs="Arial"/>
        </w:rPr>
      </w:pPr>
    </w:p>
    <w:p w:rsidR="00AE7BAE" w:rsidRDefault="00AE7BAE">
      <w:pPr>
        <w:rPr>
          <w:rFonts w:ascii="Arial" w:hAnsi="Arial" w:cs="Arial"/>
        </w:rPr>
      </w:pPr>
    </w:p>
    <w:p w:rsidR="00AE7BAE" w:rsidRDefault="00AE7BAE">
      <w:pPr>
        <w:rPr>
          <w:rFonts w:ascii="Arial" w:hAnsi="Arial" w:cs="Arial"/>
        </w:rPr>
      </w:pPr>
    </w:p>
    <w:p w:rsidR="00AE7BAE" w:rsidRDefault="00AE7BAE">
      <w:pPr>
        <w:rPr>
          <w:rFonts w:ascii="Arial" w:hAnsi="Arial" w:cs="Arial"/>
        </w:rPr>
      </w:pPr>
    </w:p>
    <w:p w:rsidR="00AE7BAE" w:rsidRDefault="00AE7BAE">
      <w:pPr>
        <w:rPr>
          <w:rFonts w:ascii="Arial" w:hAnsi="Arial" w:cs="Arial"/>
        </w:rPr>
      </w:pPr>
    </w:p>
    <w:p w:rsidR="00AE7BAE" w:rsidRDefault="00AE7BAE">
      <w:pPr>
        <w:rPr>
          <w:rFonts w:ascii="Arial" w:hAnsi="Arial" w:cs="Arial"/>
        </w:rPr>
      </w:pPr>
    </w:p>
    <w:p w:rsidR="00AE7BAE" w:rsidRDefault="00AE7BAE">
      <w:pPr>
        <w:rPr>
          <w:rFonts w:ascii="Arial" w:hAnsi="Arial" w:cs="Arial"/>
        </w:rPr>
      </w:pPr>
    </w:p>
    <w:p w:rsidR="00AE7BAE" w:rsidRDefault="00AE7BAE">
      <w:pPr>
        <w:rPr>
          <w:rFonts w:ascii="Arial" w:hAnsi="Arial" w:cs="Arial"/>
        </w:rPr>
      </w:pPr>
    </w:p>
    <w:p w:rsidR="00AE7BAE" w:rsidRDefault="00AE7BAE">
      <w:pPr>
        <w:rPr>
          <w:rFonts w:ascii="Arial" w:hAnsi="Arial" w:cs="Arial"/>
        </w:rPr>
      </w:pPr>
    </w:p>
    <w:p w:rsidR="00AE7BAE" w:rsidRDefault="00AE7BAE">
      <w:pPr>
        <w:rPr>
          <w:rFonts w:ascii="Arial" w:hAnsi="Arial" w:cs="Arial"/>
        </w:rPr>
      </w:pPr>
    </w:p>
    <w:p w:rsidR="00AE7BAE" w:rsidRDefault="00AE7BAE">
      <w:pPr>
        <w:rPr>
          <w:rFonts w:ascii="Arial" w:hAnsi="Arial" w:cs="Arial"/>
        </w:rPr>
      </w:pPr>
    </w:p>
    <w:p w:rsidR="00AE7BAE" w:rsidRDefault="00AE7BAE">
      <w:pPr>
        <w:rPr>
          <w:rFonts w:ascii="Arial" w:hAnsi="Arial" w:cs="Arial"/>
        </w:rPr>
      </w:pPr>
    </w:p>
    <w:p w:rsidR="00AE7BAE" w:rsidRDefault="00AE7BAE">
      <w:pPr>
        <w:rPr>
          <w:rFonts w:ascii="Arial" w:hAnsi="Arial" w:cs="Arial"/>
        </w:rPr>
      </w:pPr>
    </w:p>
    <w:p w:rsidR="00E50E04" w:rsidRDefault="00E50E04">
      <w:pPr>
        <w:rPr>
          <w:rFonts w:ascii="Arial" w:hAnsi="Arial" w:cs="Arial"/>
        </w:rPr>
      </w:pPr>
    </w:p>
    <w:tbl>
      <w:tblPr>
        <w:tblW w:w="0" w:type="auto"/>
        <w:tblLayout w:type="fixed"/>
        <w:tblLook w:val="0000" w:firstRow="0" w:lastRow="0" w:firstColumn="0" w:lastColumn="0" w:noHBand="0" w:noVBand="0"/>
      </w:tblPr>
      <w:tblGrid>
        <w:gridCol w:w="675"/>
        <w:gridCol w:w="8181"/>
      </w:tblGrid>
      <w:tr w:rsidR="00AA4E6F">
        <w:trPr>
          <w:cantSplit/>
        </w:trPr>
        <w:tc>
          <w:tcPr>
            <w:tcW w:w="675" w:type="dxa"/>
          </w:tcPr>
          <w:p w:rsidR="00AA4E6F" w:rsidRDefault="00AA4E6F">
            <w:pPr>
              <w:rPr>
                <w:rFonts w:ascii="Arial" w:hAnsi="Arial"/>
                <w:b/>
              </w:rPr>
            </w:pPr>
            <w:r>
              <w:rPr>
                <w:rFonts w:ascii="Arial" w:hAnsi="Arial"/>
                <w:b/>
              </w:rPr>
              <w:t>VI.</w:t>
            </w:r>
          </w:p>
        </w:tc>
        <w:tc>
          <w:tcPr>
            <w:tcW w:w="8181" w:type="dxa"/>
          </w:tcPr>
          <w:p w:rsidR="00AA4E6F" w:rsidRPr="00A27DB3" w:rsidRDefault="00AA4E6F">
            <w:pPr>
              <w:rPr>
                <w:rFonts w:ascii="Arial" w:hAnsi="Arial"/>
                <w:b/>
              </w:rPr>
            </w:pPr>
            <w:r>
              <w:rPr>
                <w:rFonts w:ascii="Arial" w:hAnsi="Arial"/>
                <w:b/>
              </w:rPr>
              <w:t>SPECIAL NOTES:</w:t>
            </w:r>
          </w:p>
        </w:tc>
      </w:tr>
      <w:tr w:rsidR="00DE02BE">
        <w:trPr>
          <w:cantSplit/>
        </w:trPr>
        <w:tc>
          <w:tcPr>
            <w:tcW w:w="675" w:type="dxa"/>
          </w:tcPr>
          <w:p w:rsidR="00DE02BE" w:rsidRDefault="00DE02BE">
            <w:pPr>
              <w:rPr>
                <w:rFonts w:ascii="Arial" w:hAnsi="Arial"/>
                <w:b/>
              </w:rPr>
            </w:pPr>
          </w:p>
        </w:tc>
        <w:tc>
          <w:tcPr>
            <w:tcW w:w="8181" w:type="dxa"/>
          </w:tcPr>
          <w:p w:rsidR="00AE7BAE" w:rsidRDefault="00AE7BAE" w:rsidP="00AE7BAE">
            <w:pPr>
              <w:rPr>
                <w:rFonts w:ascii="Arial" w:hAnsi="Arial" w:cs="Arial"/>
                <w:szCs w:val="24"/>
                <w:u w:val="single"/>
              </w:rPr>
            </w:pPr>
            <w:r>
              <w:rPr>
                <w:rFonts w:ascii="Arial" w:hAnsi="Arial" w:cs="Arial"/>
                <w:szCs w:val="24"/>
                <w:u w:val="single"/>
              </w:rPr>
              <w:t>Attendance:</w:t>
            </w:r>
          </w:p>
          <w:p w:rsidR="00AE7BAE" w:rsidRDefault="00AE7BAE" w:rsidP="00AE7BAE">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Pr="000D635A">
              <w:rPr>
                <w:rFonts w:ascii="Arial" w:hAnsi="Arial" w:cs="Arial"/>
                <w:szCs w:val="24"/>
              </w:rPr>
              <w:t>. It is the departmental policy that once the classroom door has been closed, the learning process has begun.  Late arrivers will not be granted admission to the room</w:t>
            </w:r>
            <w:r>
              <w:rPr>
                <w:rFonts w:ascii="Arial" w:hAnsi="Arial" w:cs="Arial"/>
                <w:szCs w:val="24"/>
              </w:rPr>
              <w:t>.</w:t>
            </w:r>
          </w:p>
          <w:p w:rsidR="00AE7BAE" w:rsidRDefault="00AE7BAE" w:rsidP="00AE7BAE">
            <w:pPr>
              <w:rPr>
                <w:rFonts w:ascii="Arial" w:hAnsi="Arial" w:cs="Arial"/>
              </w:rPr>
            </w:pPr>
          </w:p>
          <w:p w:rsidR="00AE7BAE" w:rsidRPr="000F098A" w:rsidRDefault="00AE7BAE" w:rsidP="00AE7BAE">
            <w:pPr>
              <w:rPr>
                <w:rFonts w:ascii="Arial" w:hAnsi="Arial" w:cs="Arial"/>
                <w:szCs w:val="24"/>
              </w:rPr>
            </w:pPr>
            <w:r w:rsidRPr="000F098A">
              <w:rPr>
                <w:rFonts w:ascii="Arial" w:hAnsi="Arial" w:cs="Arial"/>
              </w:rPr>
              <w:t xml:space="preserve">Attendance is one of the most important components of the Lab.  Therefore, </w:t>
            </w:r>
            <w:r w:rsidRPr="000F098A">
              <w:rPr>
                <w:rFonts w:ascii="Arial" w:hAnsi="Arial" w:cs="Arial"/>
                <w:b/>
                <w:bCs/>
              </w:rPr>
              <w:t>ANY student who misses more than 3 labs in one semester will be issued an “F” grade</w:t>
            </w:r>
            <w:r w:rsidRPr="000F098A">
              <w:rPr>
                <w:rFonts w:ascii="Arial" w:hAnsi="Arial" w:cs="Arial"/>
              </w:rPr>
              <w:t xml:space="preserve"> unless extenuating circumstances occur – it is at the professor’s discretion.  </w:t>
            </w:r>
          </w:p>
          <w:p w:rsidR="00AE7BAE" w:rsidRDefault="00AE7BAE" w:rsidP="00AE7BAE">
            <w:pPr>
              <w:rPr>
                <w:rFonts w:ascii="Arial" w:hAnsi="Arial"/>
              </w:rPr>
            </w:pPr>
          </w:p>
          <w:p w:rsidR="00AE7BAE" w:rsidRDefault="00AE7BAE" w:rsidP="00AE7BAE">
            <w:pPr>
              <w:pStyle w:val="Heading3"/>
              <w:rPr>
                <w:rFonts w:cs="Arial"/>
                <w:szCs w:val="24"/>
              </w:rPr>
            </w:pPr>
            <w:smartTag w:uri="urn:schemas-microsoft-com:office:smarttags" w:element="stockticker">
              <w:r w:rsidRPr="00781D06">
                <w:rPr>
                  <w:rFonts w:cs="Arial"/>
                  <w:b/>
                  <w:szCs w:val="24"/>
                </w:rPr>
                <w:t>LAB</w:t>
              </w:r>
            </w:smartTag>
            <w:r w:rsidRPr="00781D06">
              <w:rPr>
                <w:rFonts w:cs="Arial"/>
                <w:b/>
                <w:szCs w:val="24"/>
              </w:rPr>
              <w:t xml:space="preserve"> Absence</w:t>
            </w:r>
            <w:r>
              <w:rPr>
                <w:rFonts w:cs="Arial"/>
                <w:szCs w:val="24"/>
              </w:rPr>
              <w:t>:</w:t>
            </w:r>
          </w:p>
          <w:p w:rsidR="00AE7BAE" w:rsidRDefault="00AE7BAE" w:rsidP="00AE7BAE">
            <w:pPr>
              <w:rPr>
                <w:rFonts w:ascii="Arial" w:hAnsi="Arial" w:cs="Arial"/>
                <w:szCs w:val="24"/>
              </w:rPr>
            </w:pPr>
          </w:p>
          <w:p w:rsidR="00AE7BAE" w:rsidRDefault="00AE7BAE" w:rsidP="00AE7BAE">
            <w:pPr>
              <w:rPr>
                <w:rFonts w:ascii="Arial" w:hAnsi="Arial" w:cs="Arial"/>
                <w:szCs w:val="24"/>
              </w:rPr>
            </w:pPr>
            <w:r>
              <w:rPr>
                <w:rFonts w:ascii="Arial" w:hAnsi="Arial" w:cs="Arial"/>
                <w:szCs w:val="24"/>
              </w:rPr>
              <w:t>If a student is unable to attend class for medical reasons on the date assigned, the following procedure is required:</w:t>
            </w:r>
          </w:p>
          <w:p w:rsidR="00AE7BAE" w:rsidRDefault="00AE7BAE" w:rsidP="00AE7BAE">
            <w:pPr>
              <w:tabs>
                <w:tab w:val="left" w:pos="1040"/>
              </w:tabs>
              <w:rPr>
                <w:rFonts w:ascii="Arial" w:hAnsi="Arial" w:cs="Arial"/>
                <w:szCs w:val="24"/>
              </w:rPr>
            </w:pPr>
            <w:r>
              <w:rPr>
                <w:rFonts w:ascii="Arial" w:hAnsi="Arial" w:cs="Arial"/>
                <w:szCs w:val="24"/>
              </w:rPr>
              <w:tab/>
            </w:r>
          </w:p>
          <w:p w:rsidR="00AE7BAE" w:rsidRDefault="00AE7BAE" w:rsidP="00AE7BAE">
            <w:pPr>
              <w:numPr>
                <w:ilvl w:val="0"/>
                <w:numId w:val="24"/>
              </w:numPr>
              <w:rPr>
                <w:rFonts w:ascii="Arial" w:hAnsi="Arial" w:cs="Arial"/>
                <w:szCs w:val="24"/>
              </w:rPr>
            </w:pPr>
            <w:r>
              <w:rPr>
                <w:rFonts w:ascii="Arial" w:hAnsi="Arial" w:cs="Arial"/>
                <w:szCs w:val="24"/>
              </w:rPr>
              <w:t xml:space="preserve">In the event of an emergency on the day of class, the student may require documentation to support the absence and must telephone the College to identify the absence. The college has a 24 hour electronic voice mail system </w:t>
            </w:r>
            <w:smartTag w:uri="urn:schemas-microsoft-com:office:smarttags" w:element="phone">
              <w:smartTagPr>
                <w:attr w:uri="urn:schemas-microsoft-com:office:office" w:name="ls" w:val="trans"/>
                <w:attr w:name="phonenumber" w:val="$67592554"/>
              </w:smartTagPr>
              <w:r>
                <w:rPr>
                  <w:rFonts w:ascii="Arial" w:hAnsi="Arial" w:cs="Arial"/>
                  <w:szCs w:val="24"/>
                </w:rPr>
                <w:t>(759-2554</w:t>
              </w:r>
            </w:smartTag>
            <w:r>
              <w:rPr>
                <w:rFonts w:ascii="Arial" w:hAnsi="Arial" w:cs="Arial"/>
                <w:szCs w:val="24"/>
              </w:rPr>
              <w:t>) Ext. 2588.</w:t>
            </w:r>
          </w:p>
          <w:p w:rsidR="00AE7BAE" w:rsidRPr="00BF3676" w:rsidRDefault="00AE7BAE" w:rsidP="00AE7BAE">
            <w:pPr>
              <w:numPr>
                <w:ilvl w:val="0"/>
                <w:numId w:val="22"/>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class </w:t>
            </w:r>
            <w:r w:rsidRPr="00BF3676">
              <w:rPr>
                <w:rFonts w:ascii="Arial" w:hAnsi="Arial" w:cs="Arial"/>
                <w:szCs w:val="24"/>
              </w:rPr>
              <w:t xml:space="preserve">with </w:t>
            </w:r>
            <w:r w:rsidRPr="00BF3676">
              <w:rPr>
                <w:rFonts w:ascii="Arial" w:hAnsi="Arial"/>
                <w:lang w:val="en-GB"/>
              </w:rPr>
              <w:t>an explanation which is acceptable to the professor.</w:t>
            </w:r>
          </w:p>
          <w:p w:rsidR="00AE7BAE" w:rsidRDefault="00AE7BAE" w:rsidP="00AE7BAE">
            <w:pPr>
              <w:numPr>
                <w:ilvl w:val="0"/>
                <w:numId w:val="23"/>
              </w:numPr>
              <w:rPr>
                <w:rFonts w:ascii="Arial" w:hAnsi="Arial" w:cs="Arial"/>
                <w:szCs w:val="24"/>
              </w:rPr>
            </w:pPr>
            <w:r>
              <w:rPr>
                <w:rFonts w:ascii="Arial" w:hAnsi="Arial" w:cs="Arial"/>
                <w:szCs w:val="24"/>
              </w:rPr>
              <w:t>The student may be required to document the absence at the discretion of the Professor.</w:t>
            </w:r>
          </w:p>
          <w:p w:rsidR="00AE7BAE" w:rsidRDefault="00AE7BAE" w:rsidP="00AE7BAE">
            <w:pPr>
              <w:numPr>
                <w:ilvl w:val="0"/>
                <w:numId w:val="23"/>
              </w:numPr>
              <w:rPr>
                <w:rFonts w:ascii="Arial" w:hAnsi="Arial" w:cs="Arial"/>
                <w:szCs w:val="24"/>
              </w:rPr>
            </w:pPr>
            <w:r>
              <w:rPr>
                <w:rFonts w:ascii="Arial" w:hAnsi="Arial" w:cs="Arial"/>
                <w:szCs w:val="24"/>
              </w:rPr>
              <w:t>With satisfactory documentation the</w:t>
            </w:r>
            <w:r w:rsidRPr="003D1D88">
              <w:rPr>
                <w:rFonts w:ascii="Arial" w:hAnsi="Arial" w:cs="Arial"/>
                <w:szCs w:val="24"/>
              </w:rPr>
              <w:t xml:space="preserve"> student is responsible to make arrangements, immediately upon their return to the College to make-up the missed lab.</w:t>
            </w:r>
          </w:p>
          <w:p w:rsidR="00AE7BAE" w:rsidRPr="00AE7BAE" w:rsidRDefault="00AE7BAE" w:rsidP="00AE7BAE">
            <w:pPr>
              <w:ind w:left="360"/>
              <w:rPr>
                <w:rFonts w:ascii="Arial" w:hAnsi="Arial" w:cs="Arial"/>
                <w:szCs w:val="24"/>
              </w:rPr>
            </w:pPr>
          </w:p>
          <w:p w:rsidR="00AE7BAE" w:rsidRDefault="00AE7BAE" w:rsidP="00AE7BAE">
            <w:pPr>
              <w:rPr>
                <w:rFonts w:ascii="Arial" w:hAnsi="Arial"/>
                <w:b/>
                <w:u w:val="single"/>
              </w:rPr>
            </w:pPr>
            <w:r w:rsidRPr="00F608F2">
              <w:rPr>
                <w:rFonts w:ascii="Arial" w:hAnsi="Arial"/>
                <w:b/>
                <w:u w:val="single"/>
              </w:rPr>
              <w:t>Dress Code:</w:t>
            </w:r>
          </w:p>
          <w:p w:rsidR="00DE02BE" w:rsidRDefault="00AE7BAE" w:rsidP="00AE7BAE">
            <w:pPr>
              <w:rPr>
                <w:rFonts w:ascii="Arial" w:hAnsi="Arial"/>
                <w:b/>
              </w:rPr>
            </w:pPr>
            <w:r w:rsidRPr="00471266">
              <w:rPr>
                <w:rFonts w:ascii="Arial" w:hAnsi="Arial"/>
              </w:rPr>
              <w:t xml:space="preserve">All students are required to wear their uniforms while in the Hospitality and Tourism Institute, both in and out of the classroom.  </w:t>
            </w:r>
            <w:r w:rsidRPr="00471266">
              <w:rPr>
                <w:rFonts w:ascii="Arial" w:hAnsi="Arial"/>
                <w:b/>
              </w:rPr>
              <w:t>(Without proper uniform, classroom access will be denied)</w:t>
            </w:r>
          </w:p>
        </w:tc>
      </w:tr>
      <w:tr w:rsidR="00DE02BE">
        <w:trPr>
          <w:cantSplit/>
        </w:trPr>
        <w:tc>
          <w:tcPr>
            <w:tcW w:w="675" w:type="dxa"/>
          </w:tcPr>
          <w:p w:rsidR="00DE02BE" w:rsidRDefault="00DE02BE">
            <w:pPr>
              <w:rPr>
                <w:rFonts w:ascii="Arial" w:hAnsi="Arial"/>
                <w:b/>
              </w:rPr>
            </w:pPr>
          </w:p>
        </w:tc>
        <w:tc>
          <w:tcPr>
            <w:tcW w:w="8181" w:type="dxa"/>
          </w:tcPr>
          <w:p w:rsidR="00DE02BE" w:rsidRDefault="00DE02BE" w:rsidP="00AE7BAE">
            <w:pPr>
              <w:rPr>
                <w:rFonts w:ascii="Arial" w:hAnsi="Arial"/>
                <w:b/>
              </w:rPr>
            </w:pPr>
          </w:p>
        </w:tc>
      </w:tr>
      <w:tr w:rsidR="00DE02BE">
        <w:trPr>
          <w:cantSplit/>
        </w:trPr>
        <w:tc>
          <w:tcPr>
            <w:tcW w:w="675" w:type="dxa"/>
          </w:tcPr>
          <w:p w:rsidR="00DE02BE" w:rsidRDefault="00DE02BE">
            <w:pPr>
              <w:rPr>
                <w:rFonts w:ascii="Arial" w:hAnsi="Arial"/>
                <w:b/>
              </w:rPr>
            </w:pPr>
            <w:r>
              <w:rPr>
                <w:rFonts w:ascii="Arial" w:hAnsi="Arial" w:cs="Arial"/>
                <w:b/>
                <w:szCs w:val="24"/>
              </w:rPr>
              <w:t>VII.</w:t>
            </w:r>
          </w:p>
        </w:tc>
        <w:tc>
          <w:tcPr>
            <w:tcW w:w="8181" w:type="dxa"/>
          </w:tcPr>
          <w:p w:rsidR="00DE02BE" w:rsidRDefault="00DE02BE" w:rsidP="00DE02BE">
            <w:pPr>
              <w:rPr>
                <w:rFonts w:ascii="Arial" w:hAnsi="Arial" w:cs="Arial"/>
                <w:b/>
                <w:szCs w:val="24"/>
              </w:rPr>
            </w:pPr>
            <w:r>
              <w:rPr>
                <w:rFonts w:ascii="Arial" w:hAnsi="Arial" w:cs="Arial"/>
                <w:b/>
                <w:szCs w:val="24"/>
              </w:rPr>
              <w:t>COURSE OUTLINE ADDENDUM</w:t>
            </w:r>
          </w:p>
          <w:p w:rsidR="00DE02BE" w:rsidRDefault="00DE02BE" w:rsidP="00DE02BE">
            <w:pPr>
              <w:rPr>
                <w:rFonts w:ascii="Arial" w:hAnsi="Arial" w:cs="Arial"/>
                <w:b/>
                <w:szCs w:val="24"/>
              </w:rPr>
            </w:pPr>
          </w:p>
          <w:p w:rsidR="00DE02BE" w:rsidRPr="00D15EB6" w:rsidRDefault="00525CB1" w:rsidP="00DE02BE">
            <w:pPr>
              <w:rPr>
                <w:rFonts w:ascii="Arial" w:hAnsi="Arial" w:cs="Arial"/>
                <w:b/>
                <w:szCs w:val="24"/>
                <w:u w:val="single"/>
              </w:rPr>
            </w:pPr>
            <w:r>
              <w:rPr>
                <w:rFonts w:ascii="Arial" w:hAnsi="Arial"/>
              </w:rPr>
              <w:t>The provisions contained in the addendum located in D2L and on the portal form part of this course outline.</w:t>
            </w:r>
          </w:p>
        </w:tc>
      </w:tr>
    </w:tbl>
    <w:p w:rsidR="00824DF9" w:rsidRPr="00AE7BAE" w:rsidRDefault="00824DF9" w:rsidP="00AE7BAE">
      <w:pPr>
        <w:tabs>
          <w:tab w:val="left" w:pos="2800"/>
        </w:tabs>
      </w:pPr>
    </w:p>
    <w:p w:rsidR="00824DF9" w:rsidRDefault="00824DF9" w:rsidP="00DE02BE">
      <w:pPr>
        <w:rPr>
          <w:rFonts w:ascii="Arial" w:hAnsi="Arial" w:cs="Arial"/>
          <w:b/>
          <w:szCs w:val="24"/>
        </w:rPr>
      </w:pPr>
    </w:p>
    <w:p w:rsidR="00824DF9" w:rsidRDefault="00824DF9" w:rsidP="00DE02BE">
      <w:pPr>
        <w:rPr>
          <w:rFonts w:ascii="Arial" w:hAnsi="Arial" w:cs="Arial"/>
          <w:b/>
          <w:szCs w:val="24"/>
        </w:rPr>
      </w:pPr>
    </w:p>
    <w:p w:rsidR="00824DF9" w:rsidRDefault="00824DF9" w:rsidP="00DE02BE">
      <w:pPr>
        <w:rPr>
          <w:rFonts w:ascii="Arial" w:hAnsi="Arial" w:cs="Arial"/>
          <w:b/>
          <w:szCs w:val="24"/>
        </w:rPr>
      </w:pPr>
    </w:p>
    <w:p w:rsidR="00824DF9" w:rsidRDefault="00824DF9" w:rsidP="00DE02BE">
      <w:pPr>
        <w:rPr>
          <w:rFonts w:ascii="Arial" w:hAnsi="Arial" w:cs="Arial"/>
          <w:b/>
          <w:szCs w:val="24"/>
        </w:rPr>
      </w:pPr>
    </w:p>
    <w:p w:rsidR="00824DF9" w:rsidRDefault="00824DF9" w:rsidP="00DE02BE">
      <w:pPr>
        <w:rPr>
          <w:rFonts w:ascii="Arial" w:hAnsi="Arial" w:cs="Arial"/>
          <w:b/>
          <w:szCs w:val="24"/>
        </w:rPr>
      </w:pPr>
    </w:p>
    <w:sectPr w:rsidR="00824DF9" w:rsidSect="00E50E04">
      <w:headerReference w:type="even" r:id="rId10"/>
      <w:headerReference w:type="default" r:id="rId11"/>
      <w:pgSz w:w="12240" w:h="15840"/>
      <w:pgMar w:top="1440" w:right="1800" w:bottom="45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80C" w:rsidRDefault="003F380C">
      <w:r>
        <w:separator/>
      </w:r>
    </w:p>
  </w:endnote>
  <w:endnote w:type="continuationSeparator" w:id="0">
    <w:p w:rsidR="003F380C" w:rsidRDefault="003F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80C" w:rsidRDefault="003F380C">
      <w:r>
        <w:separator/>
      </w:r>
    </w:p>
  </w:footnote>
  <w:footnote w:type="continuationSeparator" w:id="0">
    <w:p w:rsidR="003F380C" w:rsidRDefault="003F3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F41" w:rsidRDefault="00F34C19">
    <w:pPr>
      <w:pStyle w:val="Header"/>
      <w:framePr w:wrap="around" w:vAnchor="text" w:hAnchor="margin" w:xAlign="center" w:y="1"/>
      <w:rPr>
        <w:rStyle w:val="PageNumber"/>
      </w:rPr>
    </w:pPr>
    <w:r>
      <w:rPr>
        <w:rStyle w:val="PageNumber"/>
      </w:rPr>
      <w:fldChar w:fldCharType="begin"/>
    </w:r>
    <w:r w:rsidR="004A5F41">
      <w:rPr>
        <w:rStyle w:val="PageNumber"/>
      </w:rPr>
      <w:instrText xml:space="preserve">PAGE  </w:instrText>
    </w:r>
    <w:r>
      <w:rPr>
        <w:rStyle w:val="PageNumber"/>
      </w:rPr>
      <w:fldChar w:fldCharType="separate"/>
    </w:r>
    <w:r w:rsidR="004A5F41">
      <w:rPr>
        <w:rStyle w:val="PageNumber"/>
        <w:noProof/>
      </w:rPr>
      <w:t>1</w:t>
    </w:r>
    <w:r>
      <w:rPr>
        <w:rStyle w:val="PageNumber"/>
      </w:rPr>
      <w:fldChar w:fldCharType="end"/>
    </w:r>
  </w:p>
  <w:p w:rsidR="004A5F41" w:rsidRDefault="004A5F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F41" w:rsidRDefault="00F34C19">
    <w:pPr>
      <w:pStyle w:val="Header"/>
      <w:framePr w:wrap="around" w:vAnchor="text" w:hAnchor="margin" w:xAlign="center" w:y="1"/>
      <w:rPr>
        <w:rStyle w:val="PageNumber"/>
      </w:rPr>
    </w:pPr>
    <w:r>
      <w:rPr>
        <w:rStyle w:val="PageNumber"/>
      </w:rPr>
      <w:fldChar w:fldCharType="begin"/>
    </w:r>
    <w:r w:rsidR="004A5F41">
      <w:rPr>
        <w:rStyle w:val="PageNumber"/>
      </w:rPr>
      <w:instrText xml:space="preserve">PAGE  </w:instrText>
    </w:r>
    <w:r>
      <w:rPr>
        <w:rStyle w:val="PageNumber"/>
      </w:rPr>
      <w:fldChar w:fldCharType="separate"/>
    </w:r>
    <w:r w:rsidR="00C913B9">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A5F41">
      <w:tc>
        <w:tcPr>
          <w:tcW w:w="3794" w:type="dxa"/>
        </w:tcPr>
        <w:p w:rsidR="004A5F41" w:rsidRDefault="004A5F41">
          <w:pPr>
            <w:rPr>
              <w:rFonts w:ascii="Arial" w:hAnsi="Arial"/>
              <w:snapToGrid w:val="0"/>
            </w:rPr>
          </w:pPr>
          <w:r>
            <w:rPr>
              <w:rFonts w:ascii="Arial" w:hAnsi="Arial"/>
              <w:snapToGrid w:val="0"/>
            </w:rPr>
            <w:t>Kitchen Operations II</w:t>
          </w:r>
        </w:p>
      </w:tc>
      <w:tc>
        <w:tcPr>
          <w:tcW w:w="1134" w:type="dxa"/>
        </w:tcPr>
        <w:p w:rsidR="004A5F41" w:rsidRDefault="004A5F41">
          <w:pPr>
            <w:pStyle w:val="Header"/>
            <w:jc w:val="center"/>
            <w:rPr>
              <w:rFonts w:ascii="Arial" w:hAnsi="Arial"/>
              <w:snapToGrid w:val="0"/>
            </w:rPr>
          </w:pPr>
        </w:p>
      </w:tc>
      <w:tc>
        <w:tcPr>
          <w:tcW w:w="3928" w:type="dxa"/>
        </w:tcPr>
        <w:p w:rsidR="004A5F41" w:rsidRDefault="004A5F41">
          <w:pPr>
            <w:pStyle w:val="Header"/>
            <w:jc w:val="right"/>
            <w:rPr>
              <w:rFonts w:ascii="Arial" w:hAnsi="Arial"/>
              <w:snapToGrid w:val="0"/>
            </w:rPr>
          </w:pPr>
          <w:r>
            <w:rPr>
              <w:rFonts w:ascii="Arial" w:hAnsi="Arial"/>
              <w:snapToGrid w:val="0"/>
            </w:rPr>
            <w:t>KAP111</w:t>
          </w:r>
        </w:p>
      </w:tc>
    </w:tr>
  </w:tbl>
  <w:p w:rsidR="004A5F41" w:rsidRDefault="004A5F4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1A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4659DF"/>
    <w:multiLevelType w:val="hybridMultilevel"/>
    <w:tmpl w:val="076AEE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86C69F0"/>
    <w:multiLevelType w:val="hybridMultilevel"/>
    <w:tmpl w:val="E11449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8E140B"/>
    <w:multiLevelType w:val="hybridMultilevel"/>
    <w:tmpl w:val="38709B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08F1D8F"/>
    <w:multiLevelType w:val="hybridMultilevel"/>
    <w:tmpl w:val="4A4255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A0C7DBE"/>
    <w:multiLevelType w:val="hybridMultilevel"/>
    <w:tmpl w:val="4D307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59611954"/>
    <w:multiLevelType w:val="singleLevel"/>
    <w:tmpl w:val="0809000F"/>
    <w:lvl w:ilvl="0">
      <w:start w:val="1"/>
      <w:numFmt w:val="decimal"/>
      <w:lvlText w:val="%1."/>
      <w:lvlJc w:val="left"/>
      <w:pPr>
        <w:tabs>
          <w:tab w:val="num" w:pos="360"/>
        </w:tabs>
        <w:ind w:left="360" w:hanging="360"/>
      </w:pPr>
      <w:rPr>
        <w:rFonts w:hint="default"/>
      </w:rPr>
    </w:lvl>
  </w:abstractNum>
  <w:abstractNum w:abstractNumId="18">
    <w:nsid w:val="5F0F12D2"/>
    <w:multiLevelType w:val="hybridMultilevel"/>
    <w:tmpl w:val="68F4E3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55D6126"/>
    <w:multiLevelType w:val="hybridMultilevel"/>
    <w:tmpl w:val="596AAD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11"/>
  </w:num>
  <w:num w:numId="4">
    <w:abstractNumId w:val="19"/>
  </w:num>
  <w:num w:numId="5">
    <w:abstractNumId w:val="25"/>
  </w:num>
  <w:num w:numId="6">
    <w:abstractNumId w:val="4"/>
  </w:num>
  <w:num w:numId="7">
    <w:abstractNumId w:val="1"/>
  </w:num>
  <w:num w:numId="8">
    <w:abstractNumId w:val="15"/>
  </w:num>
  <w:num w:numId="9">
    <w:abstractNumId w:val="22"/>
  </w:num>
  <w:num w:numId="10">
    <w:abstractNumId w:val="5"/>
  </w:num>
  <w:num w:numId="11">
    <w:abstractNumId w:val="13"/>
  </w:num>
  <w:num w:numId="12">
    <w:abstractNumId w:val="2"/>
  </w:num>
  <w:num w:numId="13">
    <w:abstractNumId w:val="10"/>
  </w:num>
  <w:num w:numId="14">
    <w:abstractNumId w:val="20"/>
  </w:num>
  <w:num w:numId="15">
    <w:abstractNumId w:val="8"/>
  </w:num>
  <w:num w:numId="16">
    <w:abstractNumId w:val="9"/>
  </w:num>
  <w:num w:numId="17">
    <w:abstractNumId w:val="18"/>
  </w:num>
  <w:num w:numId="18">
    <w:abstractNumId w:val="14"/>
  </w:num>
  <w:num w:numId="19">
    <w:abstractNumId w:val="17"/>
  </w:num>
  <w:num w:numId="20">
    <w:abstractNumId w:val="3"/>
  </w:num>
  <w:num w:numId="21">
    <w:abstractNumId w:val="23"/>
  </w:num>
  <w:num w:numId="22">
    <w:abstractNumId w:val="7"/>
  </w:num>
  <w:num w:numId="23">
    <w:abstractNumId w:val="16"/>
  </w:num>
  <w:num w:numId="24">
    <w:abstractNumId w:val="6"/>
  </w:num>
  <w:num w:numId="25">
    <w:abstractNumId w:val="2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1E4"/>
    <w:rsid w:val="00061C2F"/>
    <w:rsid w:val="000E4A8A"/>
    <w:rsid w:val="001223BB"/>
    <w:rsid w:val="001242EC"/>
    <w:rsid w:val="00130EF3"/>
    <w:rsid w:val="001435D2"/>
    <w:rsid w:val="00147BD8"/>
    <w:rsid w:val="0023349A"/>
    <w:rsid w:val="00253438"/>
    <w:rsid w:val="00264502"/>
    <w:rsid w:val="002B208D"/>
    <w:rsid w:val="002D72EE"/>
    <w:rsid w:val="0033512E"/>
    <w:rsid w:val="003560EA"/>
    <w:rsid w:val="003A3C57"/>
    <w:rsid w:val="003F380C"/>
    <w:rsid w:val="004440C0"/>
    <w:rsid w:val="00497B74"/>
    <w:rsid w:val="004A2B9D"/>
    <w:rsid w:val="004A5F41"/>
    <w:rsid w:val="004B2926"/>
    <w:rsid w:val="00502939"/>
    <w:rsid w:val="0052459C"/>
    <w:rsid w:val="00525CB1"/>
    <w:rsid w:val="00552CE6"/>
    <w:rsid w:val="005737C5"/>
    <w:rsid w:val="00591504"/>
    <w:rsid w:val="005F355D"/>
    <w:rsid w:val="00611959"/>
    <w:rsid w:val="006236EC"/>
    <w:rsid w:val="00623919"/>
    <w:rsid w:val="0062780E"/>
    <w:rsid w:val="0065564D"/>
    <w:rsid w:val="00685043"/>
    <w:rsid w:val="006D2555"/>
    <w:rsid w:val="00776F1D"/>
    <w:rsid w:val="007819D2"/>
    <w:rsid w:val="00824CC3"/>
    <w:rsid w:val="00824DF9"/>
    <w:rsid w:val="0088546D"/>
    <w:rsid w:val="008D3F50"/>
    <w:rsid w:val="008D5BC3"/>
    <w:rsid w:val="00933961"/>
    <w:rsid w:val="00981293"/>
    <w:rsid w:val="009B243A"/>
    <w:rsid w:val="00A27DB3"/>
    <w:rsid w:val="00A5396B"/>
    <w:rsid w:val="00AA4E6F"/>
    <w:rsid w:val="00AE7BAE"/>
    <w:rsid w:val="00B4720D"/>
    <w:rsid w:val="00B536C7"/>
    <w:rsid w:val="00B578F9"/>
    <w:rsid w:val="00B67834"/>
    <w:rsid w:val="00B761E4"/>
    <w:rsid w:val="00BC1240"/>
    <w:rsid w:val="00BD715B"/>
    <w:rsid w:val="00BF16EC"/>
    <w:rsid w:val="00C81F00"/>
    <w:rsid w:val="00C913B9"/>
    <w:rsid w:val="00CA06FB"/>
    <w:rsid w:val="00CA3345"/>
    <w:rsid w:val="00CA4612"/>
    <w:rsid w:val="00CB1415"/>
    <w:rsid w:val="00CC34C4"/>
    <w:rsid w:val="00CE04F2"/>
    <w:rsid w:val="00CE727C"/>
    <w:rsid w:val="00D01C42"/>
    <w:rsid w:val="00D42F6F"/>
    <w:rsid w:val="00D44837"/>
    <w:rsid w:val="00D84511"/>
    <w:rsid w:val="00DA55FF"/>
    <w:rsid w:val="00DC2355"/>
    <w:rsid w:val="00DD5838"/>
    <w:rsid w:val="00DE02BE"/>
    <w:rsid w:val="00E50E04"/>
    <w:rsid w:val="00F33576"/>
    <w:rsid w:val="00F34C19"/>
    <w:rsid w:val="00F476F4"/>
    <w:rsid w:val="00F824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hon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3919"/>
    <w:rPr>
      <w:sz w:val="24"/>
      <w:lang w:val="en-US" w:eastAsia="en-US"/>
    </w:rPr>
  </w:style>
  <w:style w:type="paragraph" w:styleId="Heading1">
    <w:name w:val="heading 1"/>
    <w:basedOn w:val="Normal"/>
    <w:next w:val="Normal"/>
    <w:link w:val="Heading1Char"/>
    <w:qFormat/>
    <w:rsid w:val="00623919"/>
    <w:pPr>
      <w:keepNext/>
      <w:jc w:val="center"/>
      <w:outlineLvl w:val="0"/>
    </w:pPr>
    <w:rPr>
      <w:b/>
      <w:u w:val="single"/>
      <w:lang w:val="en-GB"/>
    </w:rPr>
  </w:style>
  <w:style w:type="paragraph" w:styleId="Heading2">
    <w:name w:val="heading 2"/>
    <w:basedOn w:val="Normal"/>
    <w:next w:val="Normal"/>
    <w:link w:val="Heading2Char"/>
    <w:uiPriority w:val="99"/>
    <w:qFormat/>
    <w:rsid w:val="00623919"/>
    <w:pPr>
      <w:keepNext/>
      <w:jc w:val="center"/>
      <w:outlineLvl w:val="1"/>
    </w:pPr>
    <w:rPr>
      <w:b/>
      <w:lang w:val="en-GB"/>
    </w:rPr>
  </w:style>
  <w:style w:type="paragraph" w:styleId="Heading3">
    <w:name w:val="heading 3"/>
    <w:basedOn w:val="Normal"/>
    <w:next w:val="Normal"/>
    <w:link w:val="Heading3Char"/>
    <w:qFormat/>
    <w:rsid w:val="0062391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23919"/>
    <w:rPr>
      <w:rFonts w:ascii="Arial" w:hAnsi="Arial"/>
    </w:rPr>
  </w:style>
  <w:style w:type="paragraph" w:styleId="Header">
    <w:name w:val="header"/>
    <w:basedOn w:val="Normal"/>
    <w:rsid w:val="00623919"/>
    <w:pPr>
      <w:tabs>
        <w:tab w:val="center" w:pos="4320"/>
        <w:tab w:val="right" w:pos="8640"/>
      </w:tabs>
    </w:pPr>
  </w:style>
  <w:style w:type="paragraph" w:styleId="Footer">
    <w:name w:val="footer"/>
    <w:basedOn w:val="Normal"/>
    <w:rsid w:val="00623919"/>
    <w:pPr>
      <w:tabs>
        <w:tab w:val="center" w:pos="4320"/>
        <w:tab w:val="right" w:pos="8640"/>
      </w:tabs>
    </w:pPr>
  </w:style>
  <w:style w:type="character" w:styleId="PageNumber">
    <w:name w:val="page number"/>
    <w:basedOn w:val="DefaultParagraphFont"/>
    <w:rsid w:val="00623919"/>
  </w:style>
  <w:style w:type="character" w:styleId="LineNumber">
    <w:name w:val="line number"/>
    <w:basedOn w:val="DefaultParagraphFont"/>
    <w:rsid w:val="00623919"/>
  </w:style>
  <w:style w:type="paragraph" w:styleId="BodyTextIndent">
    <w:name w:val="Body Text Indent"/>
    <w:basedOn w:val="Normal"/>
    <w:rsid w:val="00623919"/>
    <w:pPr>
      <w:ind w:left="450" w:hanging="450"/>
    </w:pPr>
    <w:rPr>
      <w:lang w:val="en-GB"/>
    </w:rPr>
  </w:style>
  <w:style w:type="paragraph" w:customStyle="1" w:styleId="Default">
    <w:name w:val="Default"/>
    <w:rsid w:val="0033512E"/>
    <w:pPr>
      <w:autoSpaceDE w:val="0"/>
      <w:autoSpaceDN w:val="0"/>
      <w:adjustRightInd w:val="0"/>
    </w:pPr>
    <w:rPr>
      <w:rFonts w:ascii="Arial" w:hAnsi="Arial" w:cs="Arial"/>
      <w:color w:val="000000"/>
      <w:sz w:val="24"/>
      <w:szCs w:val="24"/>
    </w:rPr>
  </w:style>
  <w:style w:type="character" w:styleId="Hyperlink">
    <w:name w:val="Hyperlink"/>
    <w:basedOn w:val="DefaultParagraphFont"/>
    <w:rsid w:val="0033512E"/>
    <w:rPr>
      <w:color w:val="0000FF"/>
      <w:u w:val="single"/>
    </w:rPr>
  </w:style>
  <w:style w:type="paragraph" w:styleId="NormalWeb">
    <w:name w:val="Normal (Web)"/>
    <w:basedOn w:val="Normal"/>
    <w:uiPriority w:val="99"/>
    <w:unhideWhenUsed/>
    <w:rsid w:val="0033512E"/>
    <w:pPr>
      <w:spacing w:before="100" w:beforeAutospacing="1" w:after="100" w:afterAutospacing="1"/>
    </w:pPr>
    <w:rPr>
      <w:szCs w:val="24"/>
      <w:lang w:val="en-CA" w:eastAsia="en-CA"/>
    </w:rPr>
  </w:style>
  <w:style w:type="character" w:customStyle="1" w:styleId="Heading1Char">
    <w:name w:val="Heading 1 Char"/>
    <w:basedOn w:val="DefaultParagraphFont"/>
    <w:link w:val="Heading1"/>
    <w:rsid w:val="00F824B7"/>
    <w:rPr>
      <w:b/>
      <w:sz w:val="24"/>
      <w:u w:val="single"/>
      <w:lang w:val="en-GB" w:eastAsia="en-US"/>
    </w:rPr>
  </w:style>
  <w:style w:type="paragraph" w:styleId="BalloonText">
    <w:name w:val="Balloon Text"/>
    <w:basedOn w:val="Normal"/>
    <w:link w:val="BalloonTextChar"/>
    <w:rsid w:val="00BD715B"/>
    <w:rPr>
      <w:rFonts w:ascii="Tahoma" w:hAnsi="Tahoma" w:cs="Tahoma"/>
      <w:sz w:val="16"/>
      <w:szCs w:val="16"/>
    </w:rPr>
  </w:style>
  <w:style w:type="character" w:customStyle="1" w:styleId="BalloonTextChar">
    <w:name w:val="Balloon Text Char"/>
    <w:basedOn w:val="DefaultParagraphFont"/>
    <w:link w:val="BalloonText"/>
    <w:rsid w:val="00BD715B"/>
    <w:rPr>
      <w:rFonts w:ascii="Tahoma" w:hAnsi="Tahoma" w:cs="Tahoma"/>
      <w:sz w:val="16"/>
      <w:szCs w:val="16"/>
      <w:lang w:val="en-US" w:eastAsia="en-US"/>
    </w:rPr>
  </w:style>
  <w:style w:type="character" w:customStyle="1" w:styleId="Heading2Char">
    <w:name w:val="Heading 2 Char"/>
    <w:link w:val="Heading2"/>
    <w:uiPriority w:val="99"/>
    <w:locked/>
    <w:rsid w:val="00525CB1"/>
    <w:rPr>
      <w:b/>
      <w:sz w:val="24"/>
      <w:lang w:val="en-GB" w:eastAsia="en-US"/>
    </w:rPr>
  </w:style>
  <w:style w:type="character" w:customStyle="1" w:styleId="Heading3Char">
    <w:name w:val="Heading 3 Char"/>
    <w:basedOn w:val="DefaultParagraphFont"/>
    <w:link w:val="Heading3"/>
    <w:rsid w:val="00AE7BAE"/>
    <w:rPr>
      <w:rFonts w:ascii="Arial" w:hAnsi="Arial"/>
      <w:sz w:val="24"/>
      <w:u w:val="singl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3919"/>
    <w:rPr>
      <w:sz w:val="24"/>
      <w:lang w:val="en-US" w:eastAsia="en-US"/>
    </w:rPr>
  </w:style>
  <w:style w:type="paragraph" w:styleId="Heading1">
    <w:name w:val="heading 1"/>
    <w:basedOn w:val="Normal"/>
    <w:next w:val="Normal"/>
    <w:link w:val="Heading1Char"/>
    <w:qFormat/>
    <w:rsid w:val="00623919"/>
    <w:pPr>
      <w:keepNext/>
      <w:jc w:val="center"/>
      <w:outlineLvl w:val="0"/>
    </w:pPr>
    <w:rPr>
      <w:b/>
      <w:u w:val="single"/>
      <w:lang w:val="en-GB"/>
    </w:rPr>
  </w:style>
  <w:style w:type="paragraph" w:styleId="Heading2">
    <w:name w:val="heading 2"/>
    <w:basedOn w:val="Normal"/>
    <w:next w:val="Normal"/>
    <w:link w:val="Heading2Char"/>
    <w:uiPriority w:val="99"/>
    <w:qFormat/>
    <w:rsid w:val="00623919"/>
    <w:pPr>
      <w:keepNext/>
      <w:jc w:val="center"/>
      <w:outlineLvl w:val="1"/>
    </w:pPr>
    <w:rPr>
      <w:b/>
      <w:lang w:val="en-GB"/>
    </w:rPr>
  </w:style>
  <w:style w:type="paragraph" w:styleId="Heading3">
    <w:name w:val="heading 3"/>
    <w:basedOn w:val="Normal"/>
    <w:next w:val="Normal"/>
    <w:link w:val="Heading3Char"/>
    <w:qFormat/>
    <w:rsid w:val="0062391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23919"/>
    <w:rPr>
      <w:rFonts w:ascii="Arial" w:hAnsi="Arial"/>
    </w:rPr>
  </w:style>
  <w:style w:type="paragraph" w:styleId="Header">
    <w:name w:val="header"/>
    <w:basedOn w:val="Normal"/>
    <w:rsid w:val="00623919"/>
    <w:pPr>
      <w:tabs>
        <w:tab w:val="center" w:pos="4320"/>
        <w:tab w:val="right" w:pos="8640"/>
      </w:tabs>
    </w:pPr>
  </w:style>
  <w:style w:type="paragraph" w:styleId="Footer">
    <w:name w:val="footer"/>
    <w:basedOn w:val="Normal"/>
    <w:rsid w:val="00623919"/>
    <w:pPr>
      <w:tabs>
        <w:tab w:val="center" w:pos="4320"/>
        <w:tab w:val="right" w:pos="8640"/>
      </w:tabs>
    </w:pPr>
  </w:style>
  <w:style w:type="character" w:styleId="PageNumber">
    <w:name w:val="page number"/>
    <w:basedOn w:val="DefaultParagraphFont"/>
    <w:rsid w:val="00623919"/>
  </w:style>
  <w:style w:type="character" w:styleId="LineNumber">
    <w:name w:val="line number"/>
    <w:basedOn w:val="DefaultParagraphFont"/>
    <w:rsid w:val="00623919"/>
  </w:style>
  <w:style w:type="paragraph" w:styleId="BodyTextIndent">
    <w:name w:val="Body Text Indent"/>
    <w:basedOn w:val="Normal"/>
    <w:rsid w:val="00623919"/>
    <w:pPr>
      <w:ind w:left="450" w:hanging="450"/>
    </w:pPr>
    <w:rPr>
      <w:lang w:val="en-GB"/>
    </w:rPr>
  </w:style>
  <w:style w:type="paragraph" w:customStyle="1" w:styleId="Default">
    <w:name w:val="Default"/>
    <w:rsid w:val="0033512E"/>
    <w:pPr>
      <w:autoSpaceDE w:val="0"/>
      <w:autoSpaceDN w:val="0"/>
      <w:adjustRightInd w:val="0"/>
    </w:pPr>
    <w:rPr>
      <w:rFonts w:ascii="Arial" w:hAnsi="Arial" w:cs="Arial"/>
      <w:color w:val="000000"/>
      <w:sz w:val="24"/>
      <w:szCs w:val="24"/>
    </w:rPr>
  </w:style>
  <w:style w:type="character" w:styleId="Hyperlink">
    <w:name w:val="Hyperlink"/>
    <w:basedOn w:val="DefaultParagraphFont"/>
    <w:rsid w:val="0033512E"/>
    <w:rPr>
      <w:color w:val="0000FF"/>
      <w:u w:val="single"/>
    </w:rPr>
  </w:style>
  <w:style w:type="paragraph" w:styleId="NormalWeb">
    <w:name w:val="Normal (Web)"/>
    <w:basedOn w:val="Normal"/>
    <w:uiPriority w:val="99"/>
    <w:unhideWhenUsed/>
    <w:rsid w:val="0033512E"/>
    <w:pPr>
      <w:spacing w:before="100" w:beforeAutospacing="1" w:after="100" w:afterAutospacing="1"/>
    </w:pPr>
    <w:rPr>
      <w:szCs w:val="24"/>
      <w:lang w:val="en-CA" w:eastAsia="en-CA"/>
    </w:rPr>
  </w:style>
  <w:style w:type="character" w:customStyle="1" w:styleId="Heading1Char">
    <w:name w:val="Heading 1 Char"/>
    <w:basedOn w:val="DefaultParagraphFont"/>
    <w:link w:val="Heading1"/>
    <w:rsid w:val="00F824B7"/>
    <w:rPr>
      <w:b/>
      <w:sz w:val="24"/>
      <w:u w:val="single"/>
      <w:lang w:val="en-GB" w:eastAsia="en-US"/>
    </w:rPr>
  </w:style>
  <w:style w:type="paragraph" w:styleId="BalloonText">
    <w:name w:val="Balloon Text"/>
    <w:basedOn w:val="Normal"/>
    <w:link w:val="BalloonTextChar"/>
    <w:rsid w:val="00BD715B"/>
    <w:rPr>
      <w:rFonts w:ascii="Tahoma" w:hAnsi="Tahoma" w:cs="Tahoma"/>
      <w:sz w:val="16"/>
      <w:szCs w:val="16"/>
    </w:rPr>
  </w:style>
  <w:style w:type="character" w:customStyle="1" w:styleId="BalloonTextChar">
    <w:name w:val="Balloon Text Char"/>
    <w:basedOn w:val="DefaultParagraphFont"/>
    <w:link w:val="BalloonText"/>
    <w:rsid w:val="00BD715B"/>
    <w:rPr>
      <w:rFonts w:ascii="Tahoma" w:hAnsi="Tahoma" w:cs="Tahoma"/>
      <w:sz w:val="16"/>
      <w:szCs w:val="16"/>
      <w:lang w:val="en-US" w:eastAsia="en-US"/>
    </w:rPr>
  </w:style>
  <w:style w:type="character" w:customStyle="1" w:styleId="Heading2Char">
    <w:name w:val="Heading 2 Char"/>
    <w:link w:val="Heading2"/>
    <w:uiPriority w:val="99"/>
    <w:locked/>
    <w:rsid w:val="00525CB1"/>
    <w:rPr>
      <w:b/>
      <w:sz w:val="24"/>
      <w:lang w:val="en-GB" w:eastAsia="en-US"/>
    </w:rPr>
  </w:style>
  <w:style w:type="character" w:customStyle="1" w:styleId="Heading3Char">
    <w:name w:val="Heading 3 Char"/>
    <w:basedOn w:val="DefaultParagraphFont"/>
    <w:link w:val="Heading3"/>
    <w:rsid w:val="00AE7BAE"/>
    <w:rPr>
      <w:rFonts w:ascii="Arial" w:hAnsi="Arial"/>
      <w:sz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939521">
      <w:bodyDiv w:val="1"/>
      <w:marLeft w:val="0"/>
      <w:marRight w:val="0"/>
      <w:marTop w:val="0"/>
      <w:marBottom w:val="0"/>
      <w:divBdr>
        <w:top w:val="none" w:sz="0" w:space="0" w:color="auto"/>
        <w:left w:val="none" w:sz="0" w:space="0" w:color="auto"/>
        <w:bottom w:val="none" w:sz="0" w:space="0" w:color="auto"/>
        <w:right w:val="none" w:sz="0" w:space="0" w:color="auto"/>
      </w:divBdr>
    </w:div>
    <w:div w:id="77505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rah.birkenhauer@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830236-6038-4EFA-B423-36E8E5AD49C0}"/>
</file>

<file path=customXml/itemProps2.xml><?xml version="1.0" encoding="utf-8"?>
<ds:datastoreItem xmlns:ds="http://schemas.openxmlformats.org/officeDocument/2006/customXml" ds:itemID="{2BEC16AD-6E9A-40F4-8E78-EC7DEF5ACC8A}"/>
</file>

<file path=customXml/itemProps3.xml><?xml version="1.0" encoding="utf-8"?>
<ds:datastoreItem xmlns:ds="http://schemas.openxmlformats.org/officeDocument/2006/customXml" ds:itemID="{34B88C9B-01FA-460C-98EC-C65048479BC3}"/>
</file>

<file path=docProps/app.xml><?xml version="1.0" encoding="utf-8"?>
<Properties xmlns="http://schemas.openxmlformats.org/officeDocument/2006/extended-properties" xmlns:vt="http://schemas.openxmlformats.org/officeDocument/2006/docPropsVTypes">
  <Template>Normal.dotm</Template>
  <TotalTime>34</TotalTime>
  <Pages>8</Pages>
  <Words>1683</Words>
  <Characters>9597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13</cp:revision>
  <cp:lastPrinted>2016-06-07T16:19:00Z</cp:lastPrinted>
  <dcterms:created xsi:type="dcterms:W3CDTF">2016-05-24T12:49:00Z</dcterms:created>
  <dcterms:modified xsi:type="dcterms:W3CDTF">2016-06-29T18:35:00Z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3460200</vt:r8>
  </property>
</Properties>
</file>